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E7" w:rsidRPr="001207ED" w:rsidRDefault="009518E7" w:rsidP="009518E7">
      <w:pPr>
        <w:jc w:val="center"/>
        <w:rPr>
          <w:rFonts w:cs="Times New Roman"/>
          <w:b/>
          <w:szCs w:val="24"/>
        </w:rPr>
      </w:pPr>
      <w:r>
        <w:rPr>
          <w:rFonts w:cs="Times New Roman"/>
          <w:b/>
          <w:szCs w:val="24"/>
        </w:rPr>
        <w:t>PEDOMAN PENULISAN TAX RESEARCH PAPER</w:t>
      </w:r>
    </w:p>
    <w:p w:rsidR="009518E7" w:rsidRPr="001207ED" w:rsidRDefault="009518E7" w:rsidP="009518E7">
      <w:pPr>
        <w:jc w:val="center"/>
        <w:rPr>
          <w:rFonts w:cs="Times New Roman"/>
          <w:b/>
          <w:i/>
          <w:szCs w:val="24"/>
        </w:rPr>
      </w:pPr>
      <w:r>
        <w:rPr>
          <w:rFonts w:cs="Times New Roman"/>
          <w:b/>
          <w:i/>
          <w:szCs w:val="24"/>
        </w:rPr>
        <w:t>Tax Research Competition</w:t>
      </w:r>
    </w:p>
    <w:p w:rsidR="009518E7" w:rsidRPr="001207ED" w:rsidRDefault="009518E7" w:rsidP="009518E7">
      <w:pPr>
        <w:jc w:val="center"/>
        <w:rPr>
          <w:rFonts w:cs="Times New Roman"/>
          <w:b/>
          <w:szCs w:val="24"/>
        </w:rPr>
      </w:pPr>
      <w:r w:rsidRPr="001207ED">
        <w:rPr>
          <w:rFonts w:cs="Times New Roman"/>
          <w:b/>
          <w:szCs w:val="24"/>
        </w:rPr>
        <w:t>“</w:t>
      </w:r>
      <w:r>
        <w:rPr>
          <w:rFonts w:cs="Times New Roman"/>
          <w:b/>
          <w:szCs w:val="24"/>
        </w:rPr>
        <w:t>Peluang Potensi Pajak untuk Meningkatkan Pendapatan Negara dalam Menghadapi Asean Free Trade Area 2015</w:t>
      </w:r>
      <w:r w:rsidRPr="001207ED">
        <w:rPr>
          <w:rFonts w:cs="Times New Roman"/>
          <w:b/>
          <w:szCs w:val="24"/>
        </w:rPr>
        <w:t>”</w:t>
      </w:r>
    </w:p>
    <w:p w:rsidR="009518E7" w:rsidRPr="001207ED" w:rsidRDefault="009518E7" w:rsidP="009518E7">
      <w:pPr>
        <w:rPr>
          <w:rFonts w:cs="Times New Roman"/>
          <w:b/>
          <w:szCs w:val="24"/>
        </w:rPr>
      </w:pPr>
    </w:p>
    <w:p w:rsidR="009518E7" w:rsidRPr="001207ED" w:rsidRDefault="009518E7" w:rsidP="009518E7">
      <w:pPr>
        <w:pStyle w:val="ListParagraph"/>
        <w:numPr>
          <w:ilvl w:val="0"/>
          <w:numId w:val="1"/>
        </w:numPr>
        <w:ind w:left="426" w:hanging="426"/>
        <w:rPr>
          <w:rFonts w:cs="Times New Roman"/>
          <w:b/>
          <w:szCs w:val="24"/>
        </w:rPr>
      </w:pPr>
      <w:r w:rsidRPr="001207ED">
        <w:rPr>
          <w:rFonts w:cs="Times New Roman"/>
          <w:b/>
          <w:szCs w:val="24"/>
        </w:rPr>
        <w:t>Persyaratan Karya Ilmiah</w:t>
      </w:r>
    </w:p>
    <w:p w:rsidR="009518E7" w:rsidRPr="00E86C73" w:rsidRDefault="009518E7" w:rsidP="009518E7">
      <w:pPr>
        <w:ind w:left="420"/>
        <w:jc w:val="both"/>
        <w:rPr>
          <w:rFonts w:cs="Times New Roman"/>
          <w:b/>
          <w:szCs w:val="24"/>
        </w:rPr>
      </w:pPr>
      <w:r w:rsidRPr="001207ED">
        <w:rPr>
          <w:rFonts w:cs="Times New Roman"/>
          <w:szCs w:val="24"/>
        </w:rPr>
        <w:t>Tema karya tulis adala</w:t>
      </w:r>
      <w:bookmarkStart w:id="0" w:name="_GoBack"/>
      <w:bookmarkEnd w:id="0"/>
      <w:r w:rsidRPr="001207ED">
        <w:rPr>
          <w:rFonts w:cs="Times New Roman"/>
          <w:szCs w:val="24"/>
        </w:rPr>
        <w:t xml:space="preserve">h </w:t>
      </w:r>
      <w:r w:rsidRPr="00E86C73">
        <w:rPr>
          <w:rFonts w:cs="Times New Roman"/>
          <w:szCs w:val="24"/>
        </w:rPr>
        <w:t>“Peluang Potensi Paja</w:t>
      </w:r>
      <w:r>
        <w:rPr>
          <w:rFonts w:cs="Times New Roman"/>
          <w:szCs w:val="24"/>
        </w:rPr>
        <w:t>k untuk Meningkatkan Pendapatan Ne</w:t>
      </w:r>
      <w:r w:rsidRPr="00E86C73">
        <w:rPr>
          <w:rFonts w:cs="Times New Roman"/>
          <w:szCs w:val="24"/>
        </w:rPr>
        <w:t>gara dalam Menghadapi Asean Free Trade Area 2015”</w:t>
      </w:r>
    </w:p>
    <w:p w:rsidR="00954B2C" w:rsidRDefault="00954B2C" w:rsidP="009518E7">
      <w:pPr>
        <w:pStyle w:val="ListParagraph"/>
        <w:numPr>
          <w:ilvl w:val="0"/>
          <w:numId w:val="2"/>
        </w:numPr>
        <w:jc w:val="both"/>
        <w:rPr>
          <w:rFonts w:cs="Times New Roman"/>
          <w:szCs w:val="24"/>
        </w:rPr>
      </w:pPr>
      <w:r>
        <w:rPr>
          <w:rFonts w:cs="Times New Roman"/>
          <w:szCs w:val="24"/>
        </w:rPr>
        <w:t>Diikuti oleh mahasiswa D3/S1 universitas se-Jawa Timur.</w:t>
      </w:r>
    </w:p>
    <w:p w:rsidR="00954B2C" w:rsidRDefault="00954B2C" w:rsidP="009518E7">
      <w:pPr>
        <w:pStyle w:val="ListParagraph"/>
        <w:numPr>
          <w:ilvl w:val="0"/>
          <w:numId w:val="2"/>
        </w:numPr>
        <w:jc w:val="both"/>
        <w:rPr>
          <w:rFonts w:cs="Times New Roman"/>
          <w:szCs w:val="24"/>
        </w:rPr>
      </w:pPr>
      <w:r>
        <w:rPr>
          <w:rFonts w:cs="Times New Roman"/>
          <w:szCs w:val="24"/>
        </w:rPr>
        <w:t>Setiap tim terdiri dari 3 orang.</w:t>
      </w:r>
    </w:p>
    <w:p w:rsidR="00954B2C" w:rsidRDefault="00954B2C" w:rsidP="009518E7">
      <w:pPr>
        <w:pStyle w:val="ListParagraph"/>
        <w:numPr>
          <w:ilvl w:val="0"/>
          <w:numId w:val="2"/>
        </w:numPr>
        <w:jc w:val="both"/>
        <w:rPr>
          <w:rFonts w:cs="Times New Roman"/>
          <w:szCs w:val="24"/>
        </w:rPr>
      </w:pPr>
      <w:r>
        <w:rPr>
          <w:rFonts w:cs="Times New Roman"/>
          <w:szCs w:val="24"/>
        </w:rPr>
        <w:t>Satu universitas boleh mengirimkan lebih dari satu tim.</w:t>
      </w:r>
    </w:p>
    <w:p w:rsidR="00AD1BCE" w:rsidRDefault="00AD1BCE" w:rsidP="009518E7">
      <w:pPr>
        <w:pStyle w:val="ListParagraph"/>
        <w:numPr>
          <w:ilvl w:val="0"/>
          <w:numId w:val="2"/>
        </w:numPr>
        <w:jc w:val="both"/>
        <w:rPr>
          <w:rFonts w:cs="Times New Roman"/>
          <w:szCs w:val="24"/>
        </w:rPr>
      </w:pPr>
      <w:r>
        <w:rPr>
          <w:rFonts w:cs="Times New Roman"/>
          <w:szCs w:val="24"/>
        </w:rPr>
        <w:t>Memilih satu sub tema dari 3 sub tema sebagai berikut.</w:t>
      </w:r>
    </w:p>
    <w:p w:rsidR="00AD1BCE" w:rsidRDefault="00AD1BCE" w:rsidP="00AD1BCE">
      <w:pPr>
        <w:pStyle w:val="ListParagraph"/>
        <w:numPr>
          <w:ilvl w:val="0"/>
          <w:numId w:val="18"/>
        </w:numPr>
        <w:ind w:left="1134"/>
        <w:jc w:val="both"/>
        <w:rPr>
          <w:rFonts w:cs="Times New Roman"/>
          <w:szCs w:val="24"/>
        </w:rPr>
      </w:pPr>
      <w:r w:rsidRPr="00AD1BCE">
        <w:rPr>
          <w:rFonts w:cs="Times New Roman"/>
          <w:szCs w:val="24"/>
        </w:rPr>
        <w:t>Reformasi Administrasi Perpajakan</w:t>
      </w:r>
    </w:p>
    <w:p w:rsidR="00AD1BCE" w:rsidRDefault="00AD1BCE" w:rsidP="00AD1BCE">
      <w:pPr>
        <w:pStyle w:val="ListParagraph"/>
        <w:numPr>
          <w:ilvl w:val="0"/>
          <w:numId w:val="18"/>
        </w:numPr>
        <w:ind w:left="1134"/>
        <w:jc w:val="both"/>
        <w:rPr>
          <w:rFonts w:cs="Times New Roman"/>
          <w:szCs w:val="24"/>
        </w:rPr>
      </w:pPr>
      <w:r w:rsidRPr="00AD1BCE">
        <w:rPr>
          <w:rFonts w:cs="Times New Roman"/>
          <w:szCs w:val="24"/>
        </w:rPr>
        <w:t>Informasi Teknologi sebagai Pendukung Perpajakan dalam AFTA</w:t>
      </w:r>
    </w:p>
    <w:p w:rsidR="00AD1BCE" w:rsidRPr="00AD1BCE" w:rsidRDefault="00AD1BCE" w:rsidP="00AD1BCE">
      <w:pPr>
        <w:pStyle w:val="ListParagraph"/>
        <w:numPr>
          <w:ilvl w:val="0"/>
          <w:numId w:val="18"/>
        </w:numPr>
        <w:ind w:left="1134"/>
        <w:jc w:val="both"/>
        <w:rPr>
          <w:rFonts w:cs="Times New Roman"/>
          <w:szCs w:val="24"/>
        </w:rPr>
      </w:pPr>
      <w:r w:rsidRPr="00AD1BCE">
        <w:rPr>
          <w:rFonts w:cs="Times New Roman"/>
          <w:szCs w:val="24"/>
        </w:rPr>
        <w:t>Edukasi Perpajakan sebagai Sarana Mempersiapkan Masyarakat Menghadapi AFTA</w:t>
      </w:r>
    </w:p>
    <w:p w:rsidR="009518E7" w:rsidRPr="001207ED" w:rsidRDefault="009518E7" w:rsidP="009518E7">
      <w:pPr>
        <w:pStyle w:val="ListParagraph"/>
        <w:numPr>
          <w:ilvl w:val="0"/>
          <w:numId w:val="2"/>
        </w:numPr>
        <w:jc w:val="both"/>
        <w:rPr>
          <w:rFonts w:cs="Times New Roman"/>
          <w:szCs w:val="24"/>
        </w:rPr>
      </w:pPr>
      <w:r>
        <w:rPr>
          <w:rFonts w:cs="Times New Roman"/>
          <w:szCs w:val="24"/>
        </w:rPr>
        <w:t>Karya tulis harus</w:t>
      </w:r>
      <w:r w:rsidRPr="001207ED">
        <w:rPr>
          <w:rFonts w:cs="Times New Roman"/>
          <w:szCs w:val="24"/>
        </w:rPr>
        <w:t xml:space="preserve"> bersifat objektif dan kreatif.</w:t>
      </w:r>
    </w:p>
    <w:p w:rsidR="009518E7" w:rsidRPr="001207ED" w:rsidRDefault="009518E7" w:rsidP="009518E7">
      <w:pPr>
        <w:pStyle w:val="ListParagraph"/>
        <w:numPr>
          <w:ilvl w:val="0"/>
          <w:numId w:val="2"/>
        </w:numPr>
        <w:jc w:val="both"/>
        <w:rPr>
          <w:rFonts w:cs="Times New Roman"/>
          <w:szCs w:val="24"/>
        </w:rPr>
      </w:pPr>
      <w:r w:rsidRPr="001207ED">
        <w:rPr>
          <w:rFonts w:cs="Times New Roman"/>
          <w:szCs w:val="24"/>
        </w:rPr>
        <w:t>Tulisan didukung oleh data dan informasi yang tepercaya (berdasarkan telaah pustaka).</w:t>
      </w:r>
    </w:p>
    <w:p w:rsidR="009518E7" w:rsidRPr="001207ED" w:rsidRDefault="009518E7" w:rsidP="009518E7">
      <w:pPr>
        <w:pStyle w:val="ListParagraph"/>
        <w:numPr>
          <w:ilvl w:val="0"/>
          <w:numId w:val="2"/>
        </w:numPr>
        <w:jc w:val="both"/>
        <w:rPr>
          <w:rFonts w:cs="Times New Roman"/>
          <w:szCs w:val="24"/>
        </w:rPr>
      </w:pPr>
      <w:r w:rsidRPr="001207ED">
        <w:rPr>
          <w:rFonts w:cs="Times New Roman"/>
          <w:szCs w:val="24"/>
        </w:rPr>
        <w:t>Bersifat asli (Bukan karya jiplakan dan menjauhi duplikasi).</w:t>
      </w:r>
    </w:p>
    <w:p w:rsidR="009518E7" w:rsidRPr="001207ED" w:rsidRDefault="009518E7" w:rsidP="009518E7">
      <w:pPr>
        <w:pStyle w:val="ListParagraph"/>
        <w:numPr>
          <w:ilvl w:val="0"/>
          <w:numId w:val="2"/>
        </w:numPr>
        <w:jc w:val="both"/>
        <w:rPr>
          <w:rFonts w:cs="Times New Roman"/>
          <w:szCs w:val="24"/>
        </w:rPr>
      </w:pPr>
      <w:r w:rsidRPr="001207ED">
        <w:rPr>
          <w:rFonts w:cs="Times New Roman"/>
          <w:szCs w:val="24"/>
        </w:rPr>
        <w:t>Karya tulis belum pernah diikut sertakan dalam perlombaan apapun.</w:t>
      </w:r>
    </w:p>
    <w:p w:rsidR="009518E7" w:rsidRPr="001207ED" w:rsidRDefault="009518E7" w:rsidP="009518E7">
      <w:pPr>
        <w:pStyle w:val="ListParagraph"/>
        <w:numPr>
          <w:ilvl w:val="0"/>
          <w:numId w:val="2"/>
        </w:numPr>
        <w:jc w:val="both"/>
        <w:rPr>
          <w:rFonts w:cs="Times New Roman"/>
          <w:szCs w:val="24"/>
        </w:rPr>
      </w:pPr>
      <w:r w:rsidRPr="001207ED">
        <w:rPr>
          <w:rFonts w:cs="Times New Roman"/>
          <w:szCs w:val="24"/>
        </w:rPr>
        <w:t>Apabila ada kecurangan yang ditemukan panitia, baik sebelum, selama, ataupun setelah kompetisi berlangsung, maka peserta yang bersangkutan dinyatakan gugur.</w:t>
      </w:r>
    </w:p>
    <w:p w:rsidR="009518E7" w:rsidRPr="001207ED" w:rsidRDefault="009518E7" w:rsidP="009518E7">
      <w:pPr>
        <w:pStyle w:val="ListParagraph"/>
        <w:numPr>
          <w:ilvl w:val="0"/>
          <w:numId w:val="1"/>
        </w:numPr>
        <w:ind w:left="426" w:hanging="426"/>
        <w:jc w:val="both"/>
        <w:rPr>
          <w:rFonts w:cs="Times New Roman"/>
          <w:b/>
          <w:szCs w:val="24"/>
        </w:rPr>
      </w:pPr>
      <w:r w:rsidRPr="001207ED">
        <w:rPr>
          <w:rFonts w:cs="Times New Roman"/>
          <w:b/>
          <w:szCs w:val="24"/>
        </w:rPr>
        <w:t>Petunjuk Teknis Penulisan Karya Ilmiah</w:t>
      </w:r>
    </w:p>
    <w:p w:rsidR="009518E7" w:rsidRPr="001207ED" w:rsidRDefault="009518E7" w:rsidP="009518E7">
      <w:pPr>
        <w:pStyle w:val="ListParagraph"/>
        <w:numPr>
          <w:ilvl w:val="0"/>
          <w:numId w:val="3"/>
        </w:numPr>
        <w:jc w:val="both"/>
        <w:rPr>
          <w:rFonts w:cs="Times New Roman"/>
          <w:b/>
          <w:szCs w:val="24"/>
        </w:rPr>
      </w:pPr>
      <w:r w:rsidRPr="001207ED">
        <w:rPr>
          <w:rFonts w:cs="Times New Roman"/>
          <w:b/>
          <w:szCs w:val="24"/>
        </w:rPr>
        <w:t>Penulisan Umum</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Naskah diketik dengan spasi 1,5 pada kertas berukuran A4 dengan font Times New Roman.</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Jarak pengetikan 4 cm dari samping kiri, 3 cm dari samping kanan, 3 cm dari batas atas, dan 3 cm dari batas bawah.</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Pengetikan kalimat : alinea mengikuti aturan bahasa Indonesia dalam ejaan yang disempurnakan.</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 xml:space="preserve">Naskah, mulai dari Pendahuluan sampai dengan Simpulan dan Saran, ditulis minimal 15 dan maksimal 25 halaman (tidak termasuk Halaman Judul, Lembar Pengesahan, Kata Pengantar, Daftar Isi, Daftar Gambar, dan Daftar Tabel). </w:t>
      </w:r>
      <w:r w:rsidRPr="001207ED">
        <w:rPr>
          <w:rFonts w:cs="Times New Roman"/>
          <w:szCs w:val="24"/>
        </w:rPr>
        <w:lastRenderedPageBreak/>
        <w:t>Jumlah halaman yang tidak sesuai dengan ketentuan jumlah halaman tersebut dapat mengurangi penilaian.</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Judul karya tulis diketik menggunakan huruf besar (kapital) dan cetak tebal dengan posisi di tengah tanpa digaris bawahi.</w:t>
      </w:r>
    </w:p>
    <w:p w:rsidR="009518E7" w:rsidRPr="001207ED" w:rsidRDefault="009518E7" w:rsidP="009518E7">
      <w:pPr>
        <w:pStyle w:val="ListParagraph"/>
        <w:numPr>
          <w:ilvl w:val="0"/>
          <w:numId w:val="4"/>
        </w:numPr>
        <w:jc w:val="both"/>
        <w:rPr>
          <w:rFonts w:cs="Times New Roman"/>
          <w:b/>
          <w:szCs w:val="24"/>
        </w:rPr>
      </w:pPr>
      <w:r w:rsidRPr="001207ED">
        <w:rPr>
          <w:rFonts w:cs="Times New Roman"/>
          <w:szCs w:val="24"/>
        </w:rPr>
        <w:t>Penomoran halaman : Bagian pendahuluan yang meliputi halaman judul, nama/daftar kelompok, kata pengantar dan daftar isi memakai angka romawi kecil dan diketik sebelah kanan bawah ( i, ii, dan seterusnya). Sedangkan untuk bagian inti sampai dengan bagian penutup memakai angka Arab di tepi kanan atas (1,2,3, dan seterusnya).</w:t>
      </w:r>
    </w:p>
    <w:p w:rsidR="009518E7" w:rsidRPr="009518E7" w:rsidRDefault="009518E7" w:rsidP="009518E7">
      <w:pPr>
        <w:pStyle w:val="ListParagraph"/>
        <w:numPr>
          <w:ilvl w:val="0"/>
          <w:numId w:val="4"/>
        </w:numPr>
        <w:jc w:val="both"/>
        <w:rPr>
          <w:rFonts w:cs="Times New Roman"/>
          <w:b/>
          <w:szCs w:val="24"/>
        </w:rPr>
      </w:pPr>
      <w:r w:rsidRPr="001207ED">
        <w:rPr>
          <w:rFonts w:cs="Times New Roman"/>
          <w:szCs w:val="24"/>
        </w:rPr>
        <w:t>Bahasa Indonesia yang digunakan hendaknya baku dengan tata bahasa dan ejaan yang disempurnakan, sederhana, jelas, satu kesatuan, mengutamakan istilah yang mudah dimengerti, tidak menggunakan singkatan seperti “tdk”, “tsb”, “yg”, “dgn”, “sbb”, “dll”.</w:t>
      </w:r>
    </w:p>
    <w:p w:rsidR="009518E7" w:rsidRPr="001207ED" w:rsidRDefault="009518E7" w:rsidP="009518E7">
      <w:pPr>
        <w:pStyle w:val="ListParagraph"/>
        <w:ind w:left="1146"/>
        <w:jc w:val="both"/>
        <w:rPr>
          <w:rFonts w:cs="Times New Roman"/>
          <w:b/>
          <w:szCs w:val="24"/>
        </w:rPr>
      </w:pPr>
    </w:p>
    <w:p w:rsidR="009518E7" w:rsidRDefault="009518E7" w:rsidP="009518E7">
      <w:pPr>
        <w:pStyle w:val="ListParagraph"/>
        <w:numPr>
          <w:ilvl w:val="0"/>
          <w:numId w:val="3"/>
        </w:numPr>
        <w:rPr>
          <w:rFonts w:cs="Times New Roman"/>
          <w:b/>
          <w:szCs w:val="24"/>
        </w:rPr>
      </w:pPr>
      <w:r w:rsidRPr="001207ED">
        <w:rPr>
          <w:rFonts w:cs="Times New Roman"/>
          <w:b/>
          <w:szCs w:val="24"/>
        </w:rPr>
        <w:t>Ketentuan Sistematika Penulisan</w:t>
      </w:r>
    </w:p>
    <w:p w:rsidR="009518E7" w:rsidRDefault="009518E7" w:rsidP="009518E7">
      <w:pPr>
        <w:pStyle w:val="ListParagraph"/>
        <w:numPr>
          <w:ilvl w:val="0"/>
          <w:numId w:val="5"/>
        </w:numPr>
        <w:rPr>
          <w:rFonts w:cs="Times New Roman"/>
          <w:szCs w:val="24"/>
        </w:rPr>
      </w:pPr>
      <w:r w:rsidRPr="002C1CFE">
        <w:rPr>
          <w:rFonts w:cs="Times New Roman"/>
          <w:i/>
          <w:szCs w:val="24"/>
        </w:rPr>
        <w:t>Title</w:t>
      </w:r>
      <w:r w:rsidRPr="002C1CFE">
        <w:rPr>
          <w:rFonts w:cs="Times New Roman"/>
          <w:szCs w:val="24"/>
        </w:rPr>
        <w:t xml:space="preserve"> (Judul)</w:t>
      </w:r>
    </w:p>
    <w:p w:rsidR="009518E7" w:rsidRDefault="009518E7" w:rsidP="009518E7">
      <w:pPr>
        <w:pStyle w:val="ListParagraph"/>
        <w:ind w:left="1146"/>
        <w:jc w:val="both"/>
        <w:rPr>
          <w:rFonts w:cs="Times New Roman"/>
          <w:szCs w:val="24"/>
        </w:rPr>
      </w:pPr>
      <w:r>
        <w:rPr>
          <w:rFonts w:cs="Times New Roman"/>
          <w:szCs w:val="24"/>
        </w:rPr>
        <w:t>J</w:t>
      </w:r>
      <w:r w:rsidRPr="001207ED">
        <w:rPr>
          <w:rFonts w:cs="Times New Roman"/>
          <w:szCs w:val="24"/>
        </w:rPr>
        <w:t>udul diketik sebanyak satu halaman. Judul diketik dengan huruf besar (kapital) dan cetak tebal dengan posisi</w:t>
      </w:r>
      <w:r>
        <w:rPr>
          <w:rFonts w:cs="Times New Roman"/>
          <w:szCs w:val="24"/>
        </w:rPr>
        <w:t xml:space="preserve"> di tengah tanpa digaris bawahi.</w:t>
      </w:r>
      <w:r w:rsidRPr="001207ED">
        <w:rPr>
          <w:rFonts w:cs="Times New Roman"/>
          <w:szCs w:val="24"/>
        </w:rPr>
        <w:t xml:space="preserve"> </w:t>
      </w:r>
      <w:r>
        <w:rPr>
          <w:rFonts w:cs="Times New Roman"/>
          <w:szCs w:val="24"/>
        </w:rPr>
        <w:t>Judul</w:t>
      </w:r>
      <w:r w:rsidRPr="001207ED">
        <w:rPr>
          <w:rFonts w:cs="Times New Roman"/>
          <w:szCs w:val="24"/>
        </w:rPr>
        <w:t xml:space="preserve"> </w:t>
      </w:r>
      <w:r>
        <w:rPr>
          <w:rFonts w:cs="Times New Roman"/>
          <w:szCs w:val="24"/>
        </w:rPr>
        <w:t xml:space="preserve">diharapkan dapat menggambarkan inti </w:t>
      </w:r>
      <w:r w:rsidRPr="00840346">
        <w:rPr>
          <w:rFonts w:cs="Times New Roman"/>
          <w:i/>
          <w:szCs w:val="24"/>
        </w:rPr>
        <w:t>paper</w:t>
      </w:r>
      <w:r w:rsidRPr="001207ED">
        <w:rPr>
          <w:rFonts w:cs="Times New Roman"/>
          <w:szCs w:val="24"/>
        </w:rPr>
        <w:t xml:space="preserve"> dan tidak membuka peluang untuk penafsiran ganda.</w:t>
      </w:r>
      <w:r>
        <w:rPr>
          <w:rFonts w:cs="Times New Roman"/>
          <w:szCs w:val="24"/>
        </w:rPr>
        <w:t xml:space="preserve"> </w:t>
      </w:r>
    </w:p>
    <w:p w:rsidR="009518E7" w:rsidRDefault="009518E7" w:rsidP="009518E7">
      <w:pPr>
        <w:pStyle w:val="ListParagraph"/>
        <w:numPr>
          <w:ilvl w:val="0"/>
          <w:numId w:val="5"/>
        </w:numPr>
        <w:rPr>
          <w:rFonts w:cs="Times New Roman"/>
          <w:szCs w:val="24"/>
        </w:rPr>
      </w:pPr>
      <w:r w:rsidRPr="002C1CFE">
        <w:rPr>
          <w:rFonts w:cs="Times New Roman"/>
          <w:i/>
          <w:szCs w:val="24"/>
        </w:rPr>
        <w:t>Abstract</w:t>
      </w:r>
      <w:r>
        <w:rPr>
          <w:rFonts w:cs="Times New Roman"/>
          <w:szCs w:val="24"/>
        </w:rPr>
        <w:t xml:space="preserve"> (Abstrak)</w:t>
      </w:r>
    </w:p>
    <w:p w:rsidR="009518E7" w:rsidRDefault="009518E7" w:rsidP="009518E7">
      <w:pPr>
        <w:pStyle w:val="ListParagraph"/>
        <w:ind w:left="1146"/>
        <w:jc w:val="both"/>
        <w:rPr>
          <w:rFonts w:cs="Times New Roman"/>
          <w:szCs w:val="24"/>
        </w:rPr>
      </w:pPr>
      <w:r>
        <w:rPr>
          <w:rFonts w:cs="Times New Roman"/>
          <w:szCs w:val="24"/>
        </w:rPr>
        <w:t>Ringkasan keseluruhan paper maksimal 200 kata yang memuat pengenalan, metodologi dan hasil atau kesimpulan.</w:t>
      </w:r>
    </w:p>
    <w:p w:rsidR="009518E7" w:rsidRDefault="009518E7" w:rsidP="009518E7">
      <w:pPr>
        <w:pStyle w:val="ListParagraph"/>
        <w:numPr>
          <w:ilvl w:val="0"/>
          <w:numId w:val="5"/>
        </w:numPr>
        <w:rPr>
          <w:rFonts w:cs="Times New Roman"/>
          <w:szCs w:val="24"/>
        </w:rPr>
      </w:pPr>
      <w:r w:rsidRPr="002C1CFE">
        <w:rPr>
          <w:rFonts w:cs="Times New Roman"/>
          <w:i/>
          <w:szCs w:val="24"/>
        </w:rPr>
        <w:t>Introduction</w:t>
      </w:r>
      <w:r>
        <w:rPr>
          <w:rFonts w:cs="Times New Roman"/>
          <w:szCs w:val="24"/>
        </w:rPr>
        <w:t xml:space="preserve"> (Pengenalan)</w:t>
      </w:r>
    </w:p>
    <w:p w:rsidR="009518E7" w:rsidRDefault="009518E7" w:rsidP="009518E7">
      <w:pPr>
        <w:pStyle w:val="ListParagraph"/>
        <w:ind w:left="1146"/>
        <w:jc w:val="both"/>
        <w:rPr>
          <w:rFonts w:cs="Times New Roman"/>
          <w:szCs w:val="24"/>
        </w:rPr>
      </w:pPr>
      <w:r>
        <w:rPr>
          <w:rFonts w:cs="Times New Roman"/>
          <w:szCs w:val="24"/>
        </w:rPr>
        <w:t>Berisi teori atau dasar pemikiran dari penelitian yang dilakukan dengan memuat masalah penelitian dan hipotesa penelitian.</w:t>
      </w:r>
    </w:p>
    <w:p w:rsidR="009518E7" w:rsidRDefault="009518E7" w:rsidP="009518E7">
      <w:pPr>
        <w:pStyle w:val="ListParagraph"/>
        <w:numPr>
          <w:ilvl w:val="0"/>
          <w:numId w:val="5"/>
        </w:numPr>
        <w:rPr>
          <w:rFonts w:cs="Times New Roman"/>
          <w:szCs w:val="24"/>
        </w:rPr>
      </w:pPr>
      <w:r w:rsidRPr="002C1CFE">
        <w:rPr>
          <w:rFonts w:cs="Times New Roman"/>
          <w:i/>
          <w:szCs w:val="24"/>
        </w:rPr>
        <w:t>Methodology</w:t>
      </w:r>
      <w:r>
        <w:rPr>
          <w:rFonts w:cs="Times New Roman"/>
          <w:szCs w:val="24"/>
        </w:rPr>
        <w:t xml:space="preserve"> (Metodologi)</w:t>
      </w:r>
    </w:p>
    <w:p w:rsidR="009518E7" w:rsidRPr="002C1CFE" w:rsidRDefault="009518E7" w:rsidP="009518E7">
      <w:pPr>
        <w:pStyle w:val="Default"/>
        <w:spacing w:line="360" w:lineRule="auto"/>
        <w:ind w:left="1146"/>
        <w:jc w:val="both"/>
        <w:rPr>
          <w:color w:val="auto"/>
        </w:rPr>
      </w:pPr>
      <w:r w:rsidRPr="001207ED">
        <w:rPr>
          <w:color w:val="auto"/>
        </w:rPr>
        <w:t>Penulisan d</w:t>
      </w:r>
      <w:r>
        <w:rPr>
          <w:color w:val="auto"/>
        </w:rPr>
        <w:t>ilakukan mengikuti metode yang sesuai dengan topik yang dibahas</w:t>
      </w:r>
      <w:r w:rsidRPr="001207ED">
        <w:rPr>
          <w:color w:val="auto"/>
        </w:rPr>
        <w:t xml:space="preserve"> dengan menguraikan secara cermat teknik pengumpulan data dan/atau informasi, pengolahan data dan/atau informasi, serta analisis-sintesis. </w:t>
      </w:r>
      <w:r w:rsidRPr="001207ED">
        <w:t>Analisis dan Sintesis</w:t>
      </w:r>
      <w:r>
        <w:t>:</w:t>
      </w:r>
    </w:p>
    <w:p w:rsidR="009518E7" w:rsidRPr="001207ED" w:rsidRDefault="009518E7" w:rsidP="009518E7">
      <w:pPr>
        <w:pStyle w:val="Default"/>
        <w:numPr>
          <w:ilvl w:val="0"/>
          <w:numId w:val="6"/>
        </w:numPr>
        <w:spacing w:line="360" w:lineRule="auto"/>
        <w:ind w:left="1418" w:hanging="283"/>
        <w:jc w:val="both"/>
      </w:pPr>
      <w:r>
        <w:rPr>
          <w:color w:val="auto"/>
        </w:rPr>
        <w:t>Analisis p</w:t>
      </w:r>
      <w:r w:rsidRPr="001207ED">
        <w:rPr>
          <w:color w:val="auto"/>
        </w:rPr>
        <w:t>ermasalahan didasarkan pada data dan/atau informasi serta telaah pustaka.</w:t>
      </w:r>
    </w:p>
    <w:p w:rsidR="009518E7" w:rsidRPr="009518E7" w:rsidRDefault="009518E7" w:rsidP="009518E7">
      <w:pPr>
        <w:pStyle w:val="Default"/>
        <w:numPr>
          <w:ilvl w:val="0"/>
          <w:numId w:val="6"/>
        </w:numPr>
        <w:spacing w:line="360" w:lineRule="auto"/>
        <w:ind w:left="1418" w:hanging="283"/>
        <w:jc w:val="both"/>
      </w:pPr>
      <w:r w:rsidRPr="001207ED">
        <w:rPr>
          <w:color w:val="auto"/>
        </w:rPr>
        <w:lastRenderedPageBreak/>
        <w:t>Sintesis untuk menghasilkan</w:t>
      </w:r>
      <w:r>
        <w:rPr>
          <w:color w:val="auto"/>
        </w:rPr>
        <w:t xml:space="preserve"> alternatif</w:t>
      </w:r>
      <w:r w:rsidRPr="001207ED">
        <w:rPr>
          <w:color w:val="auto"/>
        </w:rPr>
        <w:t xml:space="preserve"> model pemecahan m</w:t>
      </w:r>
      <w:r>
        <w:rPr>
          <w:color w:val="auto"/>
        </w:rPr>
        <w:t>asalah atau gagasan yang tepat sasaran dan kreatif</w:t>
      </w:r>
      <w:r w:rsidRPr="001207ED">
        <w:rPr>
          <w:color w:val="auto"/>
        </w:rPr>
        <w:t>.</w:t>
      </w:r>
    </w:p>
    <w:p w:rsidR="009518E7" w:rsidRDefault="009518E7" w:rsidP="009518E7">
      <w:pPr>
        <w:pStyle w:val="ListParagraph"/>
        <w:numPr>
          <w:ilvl w:val="0"/>
          <w:numId w:val="5"/>
        </w:numPr>
        <w:rPr>
          <w:rFonts w:cs="Times New Roman"/>
          <w:szCs w:val="24"/>
        </w:rPr>
      </w:pPr>
      <w:r>
        <w:rPr>
          <w:rFonts w:cs="Times New Roman"/>
          <w:i/>
          <w:szCs w:val="24"/>
        </w:rPr>
        <w:t xml:space="preserve">Result </w:t>
      </w:r>
      <w:r>
        <w:rPr>
          <w:rFonts w:cs="Times New Roman"/>
          <w:szCs w:val="24"/>
        </w:rPr>
        <w:t>(Hasil)</w:t>
      </w:r>
    </w:p>
    <w:p w:rsidR="009518E7" w:rsidRPr="00840346" w:rsidRDefault="009518E7" w:rsidP="009518E7">
      <w:pPr>
        <w:pStyle w:val="ListParagraph"/>
        <w:ind w:left="1146"/>
        <w:jc w:val="both"/>
        <w:rPr>
          <w:rFonts w:cs="Times New Roman"/>
          <w:szCs w:val="24"/>
        </w:rPr>
      </w:pPr>
      <w:r>
        <w:rPr>
          <w:rFonts w:cs="Times New Roman"/>
          <w:szCs w:val="24"/>
        </w:rPr>
        <w:t>Hasil dari analisis yang berisi spekulasi (perkiraan) dari hasil penelitian.</w:t>
      </w:r>
    </w:p>
    <w:p w:rsidR="009518E7" w:rsidRDefault="009518E7" w:rsidP="009518E7">
      <w:pPr>
        <w:pStyle w:val="ListParagraph"/>
        <w:numPr>
          <w:ilvl w:val="0"/>
          <w:numId w:val="5"/>
        </w:numPr>
        <w:rPr>
          <w:rFonts w:cs="Times New Roman"/>
          <w:szCs w:val="24"/>
        </w:rPr>
      </w:pPr>
      <w:r>
        <w:rPr>
          <w:rFonts w:cs="Times New Roman"/>
          <w:i/>
          <w:szCs w:val="24"/>
        </w:rPr>
        <w:t xml:space="preserve">Conclusion </w:t>
      </w:r>
      <w:r>
        <w:rPr>
          <w:rFonts w:cs="Times New Roman"/>
          <w:szCs w:val="24"/>
        </w:rPr>
        <w:t>(Kesimpulan)</w:t>
      </w:r>
    </w:p>
    <w:p w:rsidR="009518E7" w:rsidRPr="002C1CFE" w:rsidRDefault="009518E7" w:rsidP="009518E7">
      <w:pPr>
        <w:pStyle w:val="ListParagraph"/>
        <w:ind w:left="1146"/>
        <w:rPr>
          <w:rFonts w:cs="Times New Roman"/>
          <w:szCs w:val="24"/>
        </w:rPr>
      </w:pPr>
      <w:r>
        <w:rPr>
          <w:rFonts w:cs="Times New Roman"/>
          <w:szCs w:val="24"/>
        </w:rPr>
        <w:t xml:space="preserve">Kesimpulan berisi hasil atau solusi dari masalah yang diangkat dalam paper berdasarkan </w:t>
      </w:r>
      <w:r w:rsidRPr="00840346">
        <w:rPr>
          <w:rFonts w:cs="Times New Roman"/>
          <w:i/>
          <w:szCs w:val="24"/>
        </w:rPr>
        <w:t>result</w:t>
      </w:r>
      <w:r>
        <w:rPr>
          <w:rFonts w:cs="Times New Roman"/>
          <w:szCs w:val="24"/>
        </w:rPr>
        <w:t xml:space="preserve"> (hasil) dalam </w:t>
      </w:r>
      <w:r w:rsidRPr="00840346">
        <w:rPr>
          <w:rFonts w:cs="Times New Roman"/>
          <w:i/>
          <w:szCs w:val="24"/>
        </w:rPr>
        <w:t>paper</w:t>
      </w:r>
      <w:r>
        <w:rPr>
          <w:rFonts w:cs="Times New Roman"/>
          <w:szCs w:val="24"/>
        </w:rPr>
        <w:t>.</w:t>
      </w:r>
    </w:p>
    <w:p w:rsidR="009518E7" w:rsidRDefault="009518E7" w:rsidP="009518E7">
      <w:pPr>
        <w:pStyle w:val="ListParagraph"/>
        <w:numPr>
          <w:ilvl w:val="0"/>
          <w:numId w:val="5"/>
        </w:numPr>
        <w:rPr>
          <w:rFonts w:cs="Times New Roman"/>
          <w:szCs w:val="24"/>
        </w:rPr>
      </w:pPr>
      <w:r>
        <w:rPr>
          <w:rFonts w:cs="Times New Roman"/>
          <w:i/>
          <w:szCs w:val="24"/>
        </w:rPr>
        <w:t xml:space="preserve">References </w:t>
      </w:r>
      <w:r>
        <w:rPr>
          <w:rFonts w:cs="Times New Roman"/>
          <w:szCs w:val="24"/>
        </w:rPr>
        <w:t>(Referensi)</w:t>
      </w:r>
    </w:p>
    <w:p w:rsidR="009518E7" w:rsidRDefault="009518E7" w:rsidP="009518E7">
      <w:pPr>
        <w:pStyle w:val="ListParagraph"/>
        <w:ind w:left="1146"/>
        <w:jc w:val="both"/>
        <w:rPr>
          <w:rFonts w:cs="Times New Roman"/>
          <w:szCs w:val="24"/>
        </w:rPr>
      </w:pPr>
      <w:r>
        <w:rPr>
          <w:rFonts w:cs="Times New Roman"/>
          <w:szCs w:val="24"/>
        </w:rPr>
        <w:t>Memuat daftar referensi yang digunakan dalam paper sebagai dasar teori atau sebagai dasar pemikiran.</w:t>
      </w:r>
    </w:p>
    <w:p w:rsidR="009518E7" w:rsidRDefault="009518E7" w:rsidP="009518E7">
      <w:pPr>
        <w:pStyle w:val="ListParagraph"/>
        <w:numPr>
          <w:ilvl w:val="0"/>
          <w:numId w:val="5"/>
        </w:numPr>
        <w:rPr>
          <w:rFonts w:cs="Times New Roman"/>
          <w:szCs w:val="24"/>
        </w:rPr>
      </w:pPr>
      <w:r>
        <w:rPr>
          <w:rFonts w:cs="Times New Roman"/>
          <w:szCs w:val="24"/>
        </w:rPr>
        <w:t>Daftar Riwayat Hidup Peneliti/Penulis (Lampiran 1)</w:t>
      </w:r>
    </w:p>
    <w:p w:rsidR="009518E7" w:rsidRPr="001207ED" w:rsidRDefault="009518E7" w:rsidP="009518E7">
      <w:pPr>
        <w:pStyle w:val="Default"/>
        <w:numPr>
          <w:ilvl w:val="0"/>
          <w:numId w:val="7"/>
        </w:numPr>
        <w:spacing w:line="360" w:lineRule="auto"/>
        <w:rPr>
          <w:color w:val="auto"/>
        </w:rPr>
      </w:pPr>
      <w:r w:rsidRPr="001207ED">
        <w:rPr>
          <w:color w:val="auto"/>
        </w:rPr>
        <w:t>Daftar Riwayat Hidup Peserta, mencakup:</w:t>
      </w:r>
    </w:p>
    <w:p w:rsidR="009518E7" w:rsidRPr="001207ED" w:rsidRDefault="009518E7" w:rsidP="009518E7">
      <w:pPr>
        <w:pStyle w:val="Default"/>
        <w:numPr>
          <w:ilvl w:val="0"/>
          <w:numId w:val="8"/>
        </w:numPr>
        <w:spacing w:line="360" w:lineRule="auto"/>
        <w:rPr>
          <w:color w:val="auto"/>
        </w:rPr>
      </w:pPr>
      <w:r w:rsidRPr="001207ED">
        <w:rPr>
          <w:color w:val="auto"/>
        </w:rPr>
        <w:t>Nama Lengkap</w:t>
      </w:r>
    </w:p>
    <w:p w:rsidR="009518E7" w:rsidRPr="001207ED" w:rsidRDefault="009518E7" w:rsidP="009518E7">
      <w:pPr>
        <w:pStyle w:val="Default"/>
        <w:numPr>
          <w:ilvl w:val="0"/>
          <w:numId w:val="8"/>
        </w:numPr>
        <w:spacing w:line="360" w:lineRule="auto"/>
        <w:rPr>
          <w:color w:val="auto"/>
        </w:rPr>
      </w:pPr>
      <w:r w:rsidRPr="001207ED">
        <w:rPr>
          <w:color w:val="auto"/>
        </w:rPr>
        <w:t>Tempat Tanggal Lahir</w:t>
      </w:r>
    </w:p>
    <w:p w:rsidR="009518E7" w:rsidRPr="001207ED" w:rsidRDefault="009518E7" w:rsidP="009518E7">
      <w:pPr>
        <w:pStyle w:val="Default"/>
        <w:numPr>
          <w:ilvl w:val="0"/>
          <w:numId w:val="8"/>
        </w:numPr>
        <w:spacing w:line="360" w:lineRule="auto"/>
        <w:rPr>
          <w:color w:val="auto"/>
        </w:rPr>
      </w:pPr>
      <w:r w:rsidRPr="001207ED">
        <w:rPr>
          <w:color w:val="auto"/>
        </w:rPr>
        <w:t>No Telp dan Email</w:t>
      </w:r>
    </w:p>
    <w:p w:rsidR="009518E7" w:rsidRPr="001207ED" w:rsidRDefault="009518E7" w:rsidP="009518E7">
      <w:pPr>
        <w:pStyle w:val="Default"/>
        <w:numPr>
          <w:ilvl w:val="0"/>
          <w:numId w:val="8"/>
        </w:numPr>
        <w:spacing w:line="360" w:lineRule="auto"/>
        <w:rPr>
          <w:color w:val="auto"/>
        </w:rPr>
      </w:pPr>
      <w:r w:rsidRPr="001207ED">
        <w:rPr>
          <w:color w:val="auto"/>
        </w:rPr>
        <w:t>Alamat Lengkap</w:t>
      </w:r>
    </w:p>
    <w:p w:rsidR="009518E7" w:rsidRPr="001207ED" w:rsidRDefault="009518E7" w:rsidP="009518E7">
      <w:pPr>
        <w:pStyle w:val="Default"/>
        <w:numPr>
          <w:ilvl w:val="0"/>
          <w:numId w:val="8"/>
        </w:numPr>
        <w:spacing w:line="360" w:lineRule="auto"/>
        <w:rPr>
          <w:color w:val="auto"/>
        </w:rPr>
      </w:pPr>
      <w:r w:rsidRPr="001207ED">
        <w:rPr>
          <w:color w:val="auto"/>
        </w:rPr>
        <w:t>Prestasi yang pernah diraih</w:t>
      </w:r>
    </w:p>
    <w:p w:rsidR="009518E7" w:rsidRPr="001207ED" w:rsidRDefault="009518E7" w:rsidP="009518E7">
      <w:pPr>
        <w:pStyle w:val="Default"/>
        <w:numPr>
          <w:ilvl w:val="0"/>
          <w:numId w:val="8"/>
        </w:numPr>
        <w:spacing w:line="360" w:lineRule="auto"/>
        <w:rPr>
          <w:color w:val="auto"/>
        </w:rPr>
      </w:pPr>
      <w:r w:rsidRPr="001207ED">
        <w:rPr>
          <w:color w:val="auto"/>
        </w:rPr>
        <w:t>Karya Ilmiah yang dihasilkan</w:t>
      </w:r>
    </w:p>
    <w:p w:rsidR="009518E7" w:rsidRPr="001207ED" w:rsidRDefault="009518E7" w:rsidP="009518E7">
      <w:pPr>
        <w:pStyle w:val="Default"/>
        <w:numPr>
          <w:ilvl w:val="0"/>
          <w:numId w:val="5"/>
        </w:numPr>
        <w:spacing w:line="360" w:lineRule="auto"/>
        <w:rPr>
          <w:color w:val="auto"/>
        </w:rPr>
      </w:pPr>
      <w:r w:rsidRPr="001207ED">
        <w:rPr>
          <w:color w:val="auto"/>
        </w:rPr>
        <w:t xml:space="preserve">Lampiran </w:t>
      </w:r>
      <w:r>
        <w:rPr>
          <w:color w:val="auto"/>
        </w:rPr>
        <w:t xml:space="preserve">2 dan seterusnya </w:t>
      </w:r>
      <w:r w:rsidRPr="001207ED">
        <w:rPr>
          <w:color w:val="auto"/>
        </w:rPr>
        <w:t>(Jika ada)</w:t>
      </w:r>
    </w:p>
    <w:p w:rsidR="009518E7" w:rsidRDefault="009518E7" w:rsidP="009518E7">
      <w:pPr>
        <w:pStyle w:val="Default"/>
        <w:spacing w:line="360" w:lineRule="auto"/>
        <w:ind w:left="1134"/>
        <w:jc w:val="both"/>
      </w:pPr>
      <w:r>
        <w:t>Berisi foto/</w:t>
      </w:r>
      <w:r w:rsidRPr="001207ED">
        <w:t xml:space="preserve">dokumentasi, data dan informasi lainnya yang mendukung isi tulisan. </w:t>
      </w:r>
    </w:p>
    <w:p w:rsidR="009518E7" w:rsidRPr="001207ED" w:rsidRDefault="009518E7" w:rsidP="009518E7">
      <w:pPr>
        <w:pStyle w:val="Default"/>
        <w:spacing w:line="360" w:lineRule="auto"/>
        <w:ind w:left="1134"/>
        <w:jc w:val="both"/>
      </w:pPr>
    </w:p>
    <w:p w:rsidR="009518E7" w:rsidRPr="001207ED" w:rsidRDefault="009518E7" w:rsidP="009518E7">
      <w:pPr>
        <w:pStyle w:val="Default"/>
        <w:numPr>
          <w:ilvl w:val="0"/>
          <w:numId w:val="1"/>
        </w:numPr>
        <w:spacing w:after="167" w:line="360" w:lineRule="auto"/>
        <w:ind w:left="284" w:hanging="284"/>
      </w:pPr>
      <w:r w:rsidRPr="001207ED">
        <w:rPr>
          <w:b/>
          <w:bCs/>
        </w:rPr>
        <w:t>Ketentuan Tahap Final (Peserta yang Lolos 10 Besar)</w:t>
      </w:r>
    </w:p>
    <w:p w:rsidR="009518E7" w:rsidRPr="00710F4E" w:rsidRDefault="009518E7" w:rsidP="009518E7">
      <w:pPr>
        <w:pStyle w:val="ListParagraph"/>
        <w:numPr>
          <w:ilvl w:val="0"/>
          <w:numId w:val="9"/>
        </w:numPr>
        <w:jc w:val="both"/>
        <w:rPr>
          <w:rFonts w:cs="Times New Roman"/>
          <w:b/>
          <w:szCs w:val="24"/>
        </w:rPr>
      </w:pPr>
      <w:r w:rsidRPr="001207ED">
        <w:rPr>
          <w:rFonts w:cs="Times New Roman"/>
          <w:szCs w:val="24"/>
        </w:rPr>
        <w:t>Karya tulis yang dikirimkan oleh peserta lomba selanjutnya dilakukan seleksi naskah karya tulis oleh dewan juri untuk diambil 10 (sepuluh) besar dengan naskah karya terbaik yang akan dilombakan di tahap final melalui presentasi</w:t>
      </w:r>
      <w:r>
        <w:rPr>
          <w:rFonts w:cs="Times New Roman"/>
          <w:szCs w:val="24"/>
        </w:rPr>
        <w:t xml:space="preserve"> di Fakultas Ilmu Administrasi Universitas Brawijaya</w:t>
      </w:r>
      <w:r w:rsidRPr="001207ED">
        <w:rPr>
          <w:rFonts w:cs="Times New Roman"/>
          <w:szCs w:val="24"/>
        </w:rPr>
        <w:t xml:space="preserve">. Peserta yang lolos ke babak final akan dihubungi via telepon </w:t>
      </w:r>
      <w:r>
        <w:rPr>
          <w:rFonts w:cs="Times New Roman"/>
          <w:szCs w:val="24"/>
        </w:rPr>
        <w:t xml:space="preserve">atau email ketua tim </w:t>
      </w:r>
      <w:r w:rsidRPr="001207ED">
        <w:rPr>
          <w:rFonts w:cs="Times New Roman"/>
          <w:szCs w:val="24"/>
        </w:rPr>
        <w:t>oleh panitia.</w:t>
      </w:r>
    </w:p>
    <w:p w:rsidR="00710F4E" w:rsidRPr="00710F4E" w:rsidRDefault="00710F4E" w:rsidP="00710F4E">
      <w:pPr>
        <w:pStyle w:val="ListParagraph"/>
        <w:numPr>
          <w:ilvl w:val="0"/>
          <w:numId w:val="9"/>
        </w:numPr>
        <w:spacing w:after="200"/>
        <w:jc w:val="both"/>
      </w:pPr>
      <w:r>
        <w:t xml:space="preserve">Peserta yang lolos 10 besar akan dihubungi via telepon dan email ketua tim selain melalui website </w:t>
      </w:r>
      <w:hyperlink r:id="rId6" w:history="1">
        <w:r w:rsidRPr="00EF52D9">
          <w:rPr>
            <w:rStyle w:val="Hyperlink"/>
          </w:rPr>
          <w:t>www.fia.ub.ac.id/taxcenter</w:t>
        </w:r>
      </w:hyperlink>
      <w:r>
        <w:rPr>
          <w:rStyle w:val="Hyperlink"/>
        </w:rPr>
        <w:t xml:space="preserve">  </w:t>
      </w:r>
      <w:r>
        <w:rPr>
          <w:rStyle w:val="Hyperlink"/>
          <w:color w:val="auto"/>
          <w:u w:val="none"/>
        </w:rPr>
        <w:t>pada tanggal 7 November 2015.</w:t>
      </w:r>
    </w:p>
    <w:p w:rsidR="009518E7" w:rsidRPr="001207ED" w:rsidRDefault="009518E7" w:rsidP="009518E7">
      <w:pPr>
        <w:pStyle w:val="ListParagraph"/>
        <w:numPr>
          <w:ilvl w:val="0"/>
          <w:numId w:val="9"/>
        </w:numPr>
        <w:jc w:val="both"/>
        <w:rPr>
          <w:rFonts w:cs="Times New Roman"/>
          <w:b/>
          <w:i/>
          <w:szCs w:val="24"/>
        </w:rPr>
      </w:pPr>
      <w:r w:rsidRPr="001207ED">
        <w:rPr>
          <w:rFonts w:cs="Times New Roman"/>
          <w:szCs w:val="24"/>
        </w:rPr>
        <w:t xml:space="preserve">Peserta yang lolos 10 besar harus membuat bahan presentasi dengan </w:t>
      </w:r>
      <w:r>
        <w:rPr>
          <w:rFonts w:cs="Times New Roman"/>
          <w:szCs w:val="24"/>
        </w:rPr>
        <w:t>format ppt (</w:t>
      </w:r>
      <w:r w:rsidRPr="00840346">
        <w:rPr>
          <w:rFonts w:cs="Times New Roman"/>
          <w:i/>
          <w:szCs w:val="24"/>
        </w:rPr>
        <w:t>power point</w:t>
      </w:r>
      <w:r>
        <w:rPr>
          <w:rFonts w:cs="Times New Roman"/>
          <w:szCs w:val="24"/>
        </w:rPr>
        <w:t>) atau prezi</w:t>
      </w:r>
      <w:r w:rsidRPr="001207ED">
        <w:rPr>
          <w:rFonts w:cs="Times New Roman"/>
          <w:i/>
          <w:szCs w:val="24"/>
        </w:rPr>
        <w:t>.</w:t>
      </w:r>
      <w:r w:rsidRPr="001207ED">
        <w:rPr>
          <w:rFonts w:cs="Times New Roman"/>
          <w:szCs w:val="24"/>
        </w:rPr>
        <w:t xml:space="preserve"> </w:t>
      </w:r>
    </w:p>
    <w:p w:rsidR="009518E7" w:rsidRPr="001207ED" w:rsidRDefault="009518E7" w:rsidP="009518E7">
      <w:pPr>
        <w:pStyle w:val="ListParagraph"/>
        <w:numPr>
          <w:ilvl w:val="0"/>
          <w:numId w:val="9"/>
        </w:numPr>
        <w:spacing w:after="200"/>
        <w:jc w:val="both"/>
        <w:rPr>
          <w:rFonts w:cs="Times New Roman"/>
          <w:szCs w:val="24"/>
        </w:rPr>
      </w:pPr>
      <w:r w:rsidRPr="001207ED">
        <w:rPr>
          <w:rFonts w:cs="Times New Roman"/>
          <w:szCs w:val="24"/>
        </w:rPr>
        <w:lastRenderedPageBreak/>
        <w:t xml:space="preserve">Bahan presentasi yang telah dibuat, dikirim ke email: </w:t>
      </w:r>
      <w:hyperlink r:id="rId7" w:history="1">
        <w:r w:rsidRPr="00570BB8">
          <w:rPr>
            <w:rStyle w:val="Hyperlink"/>
            <w:rFonts w:cs="Times New Roman"/>
            <w:szCs w:val="24"/>
          </w:rPr>
          <w:t>taxresearchpaper@gmail.com</w:t>
        </w:r>
      </w:hyperlink>
      <w:r>
        <w:rPr>
          <w:rFonts w:cs="Times New Roman"/>
          <w:szCs w:val="24"/>
        </w:rPr>
        <w:t xml:space="preserve"> dengan subjek: Paper</w:t>
      </w:r>
      <w:r w:rsidRPr="001207ED">
        <w:rPr>
          <w:rFonts w:cs="Times New Roman"/>
          <w:szCs w:val="24"/>
        </w:rPr>
        <w:t xml:space="preserve">_Presentasi_Nama </w:t>
      </w:r>
      <w:r>
        <w:rPr>
          <w:rFonts w:cs="Times New Roman"/>
          <w:szCs w:val="24"/>
        </w:rPr>
        <w:t>Universitas</w:t>
      </w:r>
      <w:r w:rsidRPr="001207ED">
        <w:rPr>
          <w:rFonts w:cs="Times New Roman"/>
          <w:szCs w:val="24"/>
        </w:rPr>
        <w:t xml:space="preserve">_Nama Ketua Tim, </w:t>
      </w:r>
      <w:r>
        <w:rPr>
          <w:rFonts w:cs="Times New Roman"/>
          <w:szCs w:val="24"/>
        </w:rPr>
        <w:t>maksimal tanggal 10 November 2015</w:t>
      </w:r>
      <w:r w:rsidRPr="001207ED">
        <w:rPr>
          <w:rFonts w:cs="Times New Roman"/>
          <w:szCs w:val="24"/>
        </w:rPr>
        <w:t>.</w:t>
      </w:r>
    </w:p>
    <w:p w:rsidR="009518E7" w:rsidRDefault="009518E7" w:rsidP="009518E7">
      <w:pPr>
        <w:pStyle w:val="Default"/>
        <w:numPr>
          <w:ilvl w:val="0"/>
          <w:numId w:val="9"/>
        </w:numPr>
        <w:spacing w:after="167" w:line="360" w:lineRule="auto"/>
        <w:jc w:val="both"/>
      </w:pPr>
      <w:r w:rsidRPr="001207ED">
        <w:t>Pada tahap final, peserta mempresentasikan hasil karya yang telah di buat sebelumnya di hadapan dewan juri.</w:t>
      </w:r>
    </w:p>
    <w:p w:rsidR="009518E7" w:rsidRPr="001C3CDB" w:rsidRDefault="009518E7" w:rsidP="009518E7">
      <w:pPr>
        <w:pStyle w:val="Default"/>
        <w:numPr>
          <w:ilvl w:val="0"/>
          <w:numId w:val="9"/>
        </w:numPr>
        <w:spacing w:after="167" w:line="360" w:lineRule="auto"/>
        <w:jc w:val="both"/>
      </w:pPr>
      <w:r>
        <w:rPr>
          <w:sz w:val="23"/>
          <w:szCs w:val="23"/>
        </w:rPr>
        <w:t>Para finalis (masing-masing tim) akan diberi waktu total 35 menit dengan rincian:</w:t>
      </w:r>
    </w:p>
    <w:p w:rsidR="009518E7" w:rsidRPr="001C3CDB" w:rsidRDefault="009518E7" w:rsidP="009518E7">
      <w:pPr>
        <w:pStyle w:val="Default"/>
        <w:numPr>
          <w:ilvl w:val="0"/>
          <w:numId w:val="15"/>
        </w:numPr>
        <w:spacing w:after="167" w:line="360" w:lineRule="auto"/>
        <w:jc w:val="both"/>
      </w:pPr>
      <w:r>
        <w:rPr>
          <w:sz w:val="23"/>
          <w:szCs w:val="23"/>
        </w:rPr>
        <w:t>5 menit persiapan presentasi</w:t>
      </w:r>
    </w:p>
    <w:p w:rsidR="009518E7" w:rsidRPr="001C3CDB" w:rsidRDefault="009518E7" w:rsidP="009518E7">
      <w:pPr>
        <w:pStyle w:val="Default"/>
        <w:numPr>
          <w:ilvl w:val="0"/>
          <w:numId w:val="15"/>
        </w:numPr>
        <w:spacing w:after="167" w:line="360" w:lineRule="auto"/>
        <w:jc w:val="both"/>
      </w:pPr>
      <w:r>
        <w:rPr>
          <w:sz w:val="23"/>
          <w:szCs w:val="23"/>
        </w:rPr>
        <w:t xml:space="preserve">15 menit pemaparan materi </w:t>
      </w:r>
    </w:p>
    <w:p w:rsidR="009518E7" w:rsidRPr="00817B77" w:rsidRDefault="009518E7" w:rsidP="009518E7">
      <w:pPr>
        <w:pStyle w:val="Default"/>
        <w:numPr>
          <w:ilvl w:val="0"/>
          <w:numId w:val="15"/>
        </w:numPr>
        <w:spacing w:after="167" w:line="360" w:lineRule="auto"/>
        <w:jc w:val="both"/>
      </w:pPr>
      <w:r>
        <w:rPr>
          <w:sz w:val="23"/>
          <w:szCs w:val="23"/>
        </w:rPr>
        <w:t>15 menit tanya jawab.</w:t>
      </w:r>
    </w:p>
    <w:p w:rsidR="009518E7" w:rsidRPr="009518E7" w:rsidRDefault="009518E7" w:rsidP="009518E7">
      <w:pPr>
        <w:pStyle w:val="Default"/>
        <w:numPr>
          <w:ilvl w:val="0"/>
          <w:numId w:val="9"/>
        </w:numPr>
        <w:spacing w:after="167" w:line="360" w:lineRule="auto"/>
        <w:jc w:val="both"/>
      </w:pPr>
      <w:r>
        <w:rPr>
          <w:sz w:val="23"/>
          <w:szCs w:val="23"/>
        </w:rPr>
        <w:t xml:space="preserve">Saat presentasi, finalis diperkenankan menggunakan alat bantu lain dalam hal mempresentasikan hasil karnyanya. Panitia menyediakan </w:t>
      </w:r>
      <w:r w:rsidRPr="001C3CDB">
        <w:rPr>
          <w:i/>
          <w:sz w:val="23"/>
          <w:szCs w:val="23"/>
        </w:rPr>
        <w:t>personal computer</w:t>
      </w:r>
      <w:r>
        <w:rPr>
          <w:sz w:val="23"/>
          <w:szCs w:val="23"/>
        </w:rPr>
        <w:t xml:space="preserve"> untuk presentasi.</w:t>
      </w:r>
    </w:p>
    <w:p w:rsidR="009518E7" w:rsidRDefault="009518E7" w:rsidP="009518E7">
      <w:pPr>
        <w:pStyle w:val="Default"/>
        <w:numPr>
          <w:ilvl w:val="0"/>
          <w:numId w:val="1"/>
        </w:numPr>
        <w:spacing w:after="167" w:line="360" w:lineRule="auto"/>
        <w:ind w:left="284"/>
        <w:jc w:val="both"/>
        <w:rPr>
          <w:b/>
        </w:rPr>
      </w:pPr>
      <w:r w:rsidRPr="009518E7">
        <w:rPr>
          <w:b/>
        </w:rPr>
        <w:t xml:space="preserve">Ketentuan Pengiriman </w:t>
      </w:r>
      <w:r>
        <w:rPr>
          <w:b/>
        </w:rPr>
        <w:t>Karya Ilmiah</w:t>
      </w:r>
    </w:p>
    <w:p w:rsidR="00710F4E" w:rsidRDefault="00710F4E" w:rsidP="00710F4E">
      <w:pPr>
        <w:pStyle w:val="Default"/>
        <w:spacing w:after="167" w:line="360" w:lineRule="auto"/>
        <w:ind w:left="284"/>
        <w:jc w:val="both"/>
      </w:pPr>
      <w:r w:rsidRPr="009518E7">
        <w:t>Karya ilmiah</w:t>
      </w:r>
      <w:r>
        <w:t xml:space="preserve"> (rangkap 3)</w:t>
      </w:r>
      <w:r w:rsidRPr="009518E7">
        <w:t xml:space="preserve"> </w:t>
      </w:r>
      <w:r>
        <w:t>diserahkan langsung ke Sekretariat Tax Center, Gedung A Lantai 1, Fakultas Ilmu Administrasi, Universitas Brawijaya, Jl. MT. Haryono No. 163, Malang atau dikirim via pos ke alamat sekretariat tax center tersebut.</w:t>
      </w:r>
    </w:p>
    <w:p w:rsidR="009518E7" w:rsidRPr="009518E7" w:rsidRDefault="009518E7" w:rsidP="009518E7">
      <w:pPr>
        <w:pStyle w:val="Default"/>
        <w:spacing w:after="167" w:line="360" w:lineRule="auto"/>
        <w:ind w:left="284"/>
        <w:jc w:val="both"/>
      </w:pPr>
    </w:p>
    <w:p w:rsidR="009518E7" w:rsidRPr="001207ED" w:rsidRDefault="009518E7" w:rsidP="009518E7">
      <w:pPr>
        <w:pStyle w:val="Default"/>
        <w:numPr>
          <w:ilvl w:val="0"/>
          <w:numId w:val="1"/>
        </w:numPr>
        <w:spacing w:after="167" w:line="360" w:lineRule="auto"/>
        <w:ind w:left="284" w:hanging="284"/>
        <w:jc w:val="both"/>
        <w:rPr>
          <w:b/>
        </w:rPr>
      </w:pPr>
      <w:r w:rsidRPr="001207ED">
        <w:rPr>
          <w:b/>
        </w:rPr>
        <w:t>Kriteria Penilaian</w:t>
      </w:r>
    </w:p>
    <w:p w:rsidR="009518E7" w:rsidRPr="00E86C73" w:rsidRDefault="009518E7" w:rsidP="009518E7">
      <w:pPr>
        <w:ind w:left="284"/>
        <w:rPr>
          <w:rFonts w:cs="Times New Roman"/>
          <w:b/>
          <w:szCs w:val="24"/>
        </w:rPr>
      </w:pPr>
      <w:r w:rsidRPr="001207ED">
        <w:t xml:space="preserve">Kriteria penilaian </w:t>
      </w:r>
      <w:r w:rsidRPr="001C3CDB">
        <w:rPr>
          <w:i/>
        </w:rPr>
        <w:t>paper</w:t>
      </w:r>
      <w:r w:rsidRPr="001207ED">
        <w:t xml:space="preserve"> </w:t>
      </w:r>
      <w:r>
        <w:t xml:space="preserve">dari </w:t>
      </w:r>
      <w:r>
        <w:rPr>
          <w:i/>
        </w:rPr>
        <w:t>Tax Research Competition</w:t>
      </w:r>
      <w:r w:rsidRPr="001207ED">
        <w:rPr>
          <w:i/>
        </w:rPr>
        <w:t xml:space="preserve"> </w:t>
      </w:r>
      <w:r w:rsidRPr="00E86C73">
        <w:rPr>
          <w:rFonts w:cs="Times New Roman"/>
          <w:szCs w:val="24"/>
        </w:rPr>
        <w:t>“Peluang Potensi Paja</w:t>
      </w:r>
      <w:r>
        <w:rPr>
          <w:rFonts w:cs="Times New Roman"/>
          <w:szCs w:val="24"/>
        </w:rPr>
        <w:t>k untuk Meningkatkan Pendapatan Ne</w:t>
      </w:r>
      <w:r w:rsidRPr="00E86C73">
        <w:rPr>
          <w:rFonts w:cs="Times New Roman"/>
          <w:szCs w:val="24"/>
        </w:rPr>
        <w:t>gara dalam Menghadapi Asean Free Trade Area 2015”</w:t>
      </w:r>
      <w:r>
        <w:rPr>
          <w:rFonts w:cs="Times New Roman"/>
          <w:szCs w:val="24"/>
        </w:rPr>
        <w:t xml:space="preserve"> </w:t>
      </w:r>
      <w:r>
        <w:t>adalah sebagai berikut.</w:t>
      </w:r>
    </w:p>
    <w:p w:rsidR="009518E7" w:rsidRPr="001207ED" w:rsidRDefault="009518E7" w:rsidP="009518E7">
      <w:pPr>
        <w:pStyle w:val="Default"/>
        <w:numPr>
          <w:ilvl w:val="0"/>
          <w:numId w:val="10"/>
        </w:numPr>
        <w:spacing w:after="167" w:line="360" w:lineRule="auto"/>
        <w:ind w:left="709"/>
        <w:jc w:val="both"/>
      </w:pPr>
      <w:r w:rsidRPr="001207ED">
        <w:t>Penilaian terdiri dari 2 aspek (naskah karya tulis dan presentasi karya tulis).</w:t>
      </w:r>
    </w:p>
    <w:p w:rsidR="009518E7" w:rsidRPr="001207ED" w:rsidRDefault="009518E7" w:rsidP="009518E7">
      <w:pPr>
        <w:pStyle w:val="Default"/>
        <w:numPr>
          <w:ilvl w:val="0"/>
          <w:numId w:val="10"/>
        </w:numPr>
        <w:spacing w:after="167" w:line="360" w:lineRule="auto"/>
        <w:ind w:left="709"/>
        <w:jc w:val="both"/>
      </w:pPr>
      <w:r w:rsidRPr="001207ED">
        <w:t>Penilaian ini dilaksanakan oleh juri yang telah ditentukan oleh panitia.</w:t>
      </w:r>
    </w:p>
    <w:p w:rsidR="009518E7" w:rsidRPr="001207ED" w:rsidRDefault="009518E7" w:rsidP="009518E7">
      <w:pPr>
        <w:pStyle w:val="Default"/>
        <w:numPr>
          <w:ilvl w:val="0"/>
          <w:numId w:val="10"/>
        </w:numPr>
        <w:spacing w:after="167" w:line="360" w:lineRule="auto"/>
        <w:ind w:left="709"/>
        <w:jc w:val="both"/>
      </w:pPr>
      <w:r w:rsidRPr="001207ED">
        <w:t>Seleksi pada tahap awal (penyisihan ) dan seleksi akhir (finalis) dilakukan oleh dewan juri.</w:t>
      </w:r>
    </w:p>
    <w:p w:rsidR="009518E7" w:rsidRPr="001207ED" w:rsidRDefault="009518E7" w:rsidP="009518E7">
      <w:pPr>
        <w:pStyle w:val="Default"/>
        <w:numPr>
          <w:ilvl w:val="0"/>
          <w:numId w:val="10"/>
        </w:numPr>
        <w:spacing w:after="167" w:line="360" w:lineRule="auto"/>
        <w:ind w:left="709"/>
        <w:jc w:val="both"/>
      </w:pPr>
      <w:r w:rsidRPr="001207ED">
        <w:t>Tim juri akan menetapkan juara 1, 2, dan 3.</w:t>
      </w:r>
    </w:p>
    <w:p w:rsidR="009518E7" w:rsidRPr="001207ED" w:rsidRDefault="009518E7" w:rsidP="009518E7">
      <w:pPr>
        <w:pStyle w:val="Default"/>
        <w:numPr>
          <w:ilvl w:val="0"/>
          <w:numId w:val="10"/>
        </w:numPr>
        <w:spacing w:after="167" w:line="360" w:lineRule="auto"/>
        <w:ind w:left="709"/>
        <w:jc w:val="both"/>
      </w:pPr>
      <w:r w:rsidRPr="001207ED">
        <w:t>Kriteria penilaian naskah karya tulis ilmiah mencakup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3969"/>
        <w:gridCol w:w="1418"/>
        <w:gridCol w:w="850"/>
      </w:tblGrid>
      <w:tr w:rsidR="009518E7" w:rsidRPr="001207ED" w:rsidTr="0031472F">
        <w:trPr>
          <w:trHeight w:val="313"/>
        </w:trPr>
        <w:tc>
          <w:tcPr>
            <w:tcW w:w="534" w:type="dxa"/>
          </w:tcPr>
          <w:p w:rsidR="009518E7" w:rsidRPr="001207ED" w:rsidRDefault="009518E7" w:rsidP="0031472F">
            <w:pPr>
              <w:pStyle w:val="Default"/>
              <w:spacing w:line="360" w:lineRule="auto"/>
            </w:pPr>
            <w:r w:rsidRPr="001207ED">
              <w:rPr>
                <w:b/>
                <w:bCs/>
              </w:rPr>
              <w:lastRenderedPageBreak/>
              <w:t xml:space="preserve">No </w:t>
            </w:r>
          </w:p>
        </w:tc>
        <w:tc>
          <w:tcPr>
            <w:tcW w:w="1417" w:type="dxa"/>
          </w:tcPr>
          <w:p w:rsidR="009518E7" w:rsidRDefault="009518E7" w:rsidP="0031472F">
            <w:pPr>
              <w:pStyle w:val="Default"/>
              <w:spacing w:line="360" w:lineRule="auto"/>
              <w:rPr>
                <w:b/>
                <w:bCs/>
              </w:rPr>
            </w:pPr>
            <w:r w:rsidRPr="001207ED">
              <w:rPr>
                <w:b/>
                <w:bCs/>
              </w:rPr>
              <w:t xml:space="preserve">Kriteria </w:t>
            </w:r>
          </w:p>
          <w:p w:rsidR="009518E7" w:rsidRPr="001207ED" w:rsidRDefault="009518E7" w:rsidP="0031472F">
            <w:pPr>
              <w:pStyle w:val="Default"/>
              <w:spacing w:line="360" w:lineRule="auto"/>
            </w:pPr>
            <w:r w:rsidRPr="001207ED">
              <w:rPr>
                <w:b/>
                <w:bCs/>
              </w:rPr>
              <w:t xml:space="preserve">Penilaian </w:t>
            </w:r>
          </w:p>
        </w:tc>
        <w:tc>
          <w:tcPr>
            <w:tcW w:w="3969" w:type="dxa"/>
          </w:tcPr>
          <w:p w:rsidR="009518E7" w:rsidRDefault="009518E7" w:rsidP="0031472F">
            <w:pPr>
              <w:pStyle w:val="Default"/>
              <w:spacing w:line="360" w:lineRule="auto"/>
              <w:rPr>
                <w:b/>
                <w:bCs/>
              </w:rPr>
            </w:pPr>
            <w:r w:rsidRPr="001207ED">
              <w:rPr>
                <w:b/>
                <w:bCs/>
              </w:rPr>
              <w:t xml:space="preserve">Parameter </w:t>
            </w:r>
          </w:p>
          <w:p w:rsidR="009518E7" w:rsidRPr="001207ED" w:rsidRDefault="009518E7" w:rsidP="0031472F">
            <w:pPr>
              <w:pStyle w:val="Default"/>
              <w:spacing w:line="360" w:lineRule="auto"/>
            </w:pPr>
            <w:r w:rsidRPr="001207ED">
              <w:rPr>
                <w:b/>
                <w:bCs/>
              </w:rPr>
              <w:t xml:space="preserve">Penilaian </w:t>
            </w:r>
          </w:p>
        </w:tc>
        <w:tc>
          <w:tcPr>
            <w:tcW w:w="1418" w:type="dxa"/>
          </w:tcPr>
          <w:p w:rsidR="009518E7" w:rsidRPr="001207ED" w:rsidRDefault="009518E7" w:rsidP="0031472F">
            <w:pPr>
              <w:pStyle w:val="Default"/>
              <w:spacing w:line="360" w:lineRule="auto"/>
            </w:pPr>
            <w:r w:rsidRPr="001207ED">
              <w:rPr>
                <w:b/>
                <w:bCs/>
              </w:rPr>
              <w:t xml:space="preserve">Presentase </w:t>
            </w:r>
          </w:p>
        </w:tc>
        <w:tc>
          <w:tcPr>
            <w:tcW w:w="850" w:type="dxa"/>
          </w:tcPr>
          <w:p w:rsidR="009518E7" w:rsidRPr="001207ED" w:rsidRDefault="009518E7" w:rsidP="0031472F">
            <w:pPr>
              <w:pStyle w:val="Default"/>
              <w:spacing w:line="360" w:lineRule="auto"/>
              <w:rPr>
                <w:b/>
                <w:bCs/>
              </w:rPr>
            </w:pPr>
            <w:r>
              <w:rPr>
                <w:b/>
                <w:bCs/>
              </w:rPr>
              <w:t>Skor</w:t>
            </w:r>
          </w:p>
        </w:tc>
      </w:tr>
      <w:tr w:rsidR="009518E7" w:rsidRPr="001207ED" w:rsidTr="0031472F">
        <w:trPr>
          <w:trHeight w:val="1143"/>
        </w:trPr>
        <w:tc>
          <w:tcPr>
            <w:tcW w:w="534" w:type="dxa"/>
          </w:tcPr>
          <w:p w:rsidR="009518E7" w:rsidRPr="001207ED" w:rsidRDefault="009518E7" w:rsidP="0031472F">
            <w:pPr>
              <w:pStyle w:val="Default"/>
              <w:spacing w:line="360" w:lineRule="auto"/>
            </w:pPr>
            <w:r w:rsidRPr="001207ED">
              <w:t xml:space="preserve">1 </w:t>
            </w:r>
          </w:p>
        </w:tc>
        <w:tc>
          <w:tcPr>
            <w:tcW w:w="1417" w:type="dxa"/>
          </w:tcPr>
          <w:p w:rsidR="009518E7" w:rsidRPr="001207ED" w:rsidRDefault="009518E7" w:rsidP="0031472F">
            <w:pPr>
              <w:pStyle w:val="Default"/>
              <w:spacing w:line="360" w:lineRule="auto"/>
              <w:jc w:val="both"/>
            </w:pPr>
            <w:r w:rsidRPr="001207ED">
              <w:t xml:space="preserve">Format Karya Tulis </w:t>
            </w:r>
          </w:p>
        </w:tc>
        <w:tc>
          <w:tcPr>
            <w:tcW w:w="3969" w:type="dxa"/>
          </w:tcPr>
          <w:p w:rsidR="009518E7" w:rsidRPr="001207ED" w:rsidRDefault="009518E7" w:rsidP="009518E7">
            <w:pPr>
              <w:pStyle w:val="Default"/>
              <w:numPr>
                <w:ilvl w:val="0"/>
                <w:numId w:val="11"/>
              </w:numPr>
              <w:spacing w:line="360" w:lineRule="auto"/>
              <w:jc w:val="both"/>
            </w:pPr>
            <w:r w:rsidRPr="001207ED">
              <w:t>Tata tulis : Ukuran kertas, kerapihan ke</w:t>
            </w:r>
            <w:r>
              <w:t>tik, tata letak, jumlah halaman.</w:t>
            </w:r>
          </w:p>
          <w:p w:rsidR="009518E7" w:rsidRPr="001207ED" w:rsidRDefault="009518E7" w:rsidP="009518E7">
            <w:pPr>
              <w:pStyle w:val="Default"/>
              <w:numPr>
                <w:ilvl w:val="0"/>
                <w:numId w:val="11"/>
              </w:numPr>
              <w:spacing w:line="360" w:lineRule="auto"/>
              <w:jc w:val="both"/>
            </w:pPr>
            <w:r w:rsidRPr="001207ED">
              <w:t xml:space="preserve">Penyajian : Sistematika tulisan, ragam bahasa ilmiah, ketepatan dan kejelasan ungkapan, penggunaan bahasa yang baik dan benar. </w:t>
            </w:r>
          </w:p>
        </w:tc>
        <w:tc>
          <w:tcPr>
            <w:tcW w:w="1418" w:type="dxa"/>
            <w:vAlign w:val="center"/>
          </w:tcPr>
          <w:p w:rsidR="009518E7" w:rsidRPr="001207ED" w:rsidRDefault="009518E7" w:rsidP="0031472F">
            <w:pPr>
              <w:pStyle w:val="Default"/>
              <w:spacing w:line="360" w:lineRule="auto"/>
              <w:jc w:val="center"/>
            </w:pPr>
            <w:r w:rsidRPr="001207ED">
              <w:t>10%</w:t>
            </w:r>
          </w:p>
        </w:tc>
        <w:tc>
          <w:tcPr>
            <w:tcW w:w="850" w:type="dxa"/>
            <w:vAlign w:val="center"/>
          </w:tcPr>
          <w:p w:rsidR="009518E7" w:rsidRPr="001207ED" w:rsidRDefault="009518E7" w:rsidP="0031472F">
            <w:pPr>
              <w:pStyle w:val="Default"/>
              <w:spacing w:line="360" w:lineRule="auto"/>
              <w:jc w:val="center"/>
            </w:pPr>
            <w:r>
              <w:t>0-100</w:t>
            </w:r>
          </w:p>
        </w:tc>
      </w:tr>
      <w:tr w:rsidR="009518E7" w:rsidRPr="001207ED" w:rsidTr="0031472F">
        <w:trPr>
          <w:trHeight w:val="730"/>
        </w:trPr>
        <w:tc>
          <w:tcPr>
            <w:tcW w:w="534" w:type="dxa"/>
          </w:tcPr>
          <w:p w:rsidR="009518E7" w:rsidRPr="001207ED" w:rsidRDefault="009518E7" w:rsidP="0031472F">
            <w:pPr>
              <w:pStyle w:val="Default"/>
              <w:spacing w:line="360" w:lineRule="auto"/>
            </w:pPr>
            <w:r w:rsidRPr="001207ED">
              <w:t xml:space="preserve">2 </w:t>
            </w:r>
          </w:p>
        </w:tc>
        <w:tc>
          <w:tcPr>
            <w:tcW w:w="1417" w:type="dxa"/>
          </w:tcPr>
          <w:p w:rsidR="009518E7" w:rsidRPr="001207ED" w:rsidRDefault="009518E7" w:rsidP="0031472F">
            <w:pPr>
              <w:pStyle w:val="Default"/>
              <w:spacing w:line="360" w:lineRule="auto"/>
              <w:jc w:val="both"/>
            </w:pPr>
            <w:r w:rsidRPr="001207ED">
              <w:t xml:space="preserve">Kreativitas dan inovatif topik / gagasan </w:t>
            </w:r>
          </w:p>
        </w:tc>
        <w:tc>
          <w:tcPr>
            <w:tcW w:w="3969" w:type="dxa"/>
          </w:tcPr>
          <w:p w:rsidR="009518E7" w:rsidRDefault="009518E7" w:rsidP="009518E7">
            <w:pPr>
              <w:pStyle w:val="Default"/>
              <w:numPr>
                <w:ilvl w:val="0"/>
                <w:numId w:val="14"/>
              </w:numPr>
              <w:spacing w:line="360" w:lineRule="auto"/>
              <w:jc w:val="both"/>
            </w:pPr>
            <w:r w:rsidRPr="001207ED">
              <w:t xml:space="preserve">Kreativitas gagasan. </w:t>
            </w:r>
          </w:p>
          <w:p w:rsidR="009518E7" w:rsidRPr="001207ED" w:rsidRDefault="009518E7" w:rsidP="009518E7">
            <w:pPr>
              <w:pStyle w:val="Default"/>
              <w:numPr>
                <w:ilvl w:val="0"/>
                <w:numId w:val="14"/>
              </w:numPr>
              <w:spacing w:line="360" w:lineRule="auto"/>
              <w:jc w:val="both"/>
            </w:pPr>
            <w:r>
              <w:t>Kesesuaian judul dengan tema.</w:t>
            </w:r>
          </w:p>
          <w:p w:rsidR="009518E7" w:rsidRPr="001207ED" w:rsidRDefault="009518E7" w:rsidP="009518E7">
            <w:pPr>
              <w:pStyle w:val="Default"/>
              <w:numPr>
                <w:ilvl w:val="0"/>
                <w:numId w:val="14"/>
              </w:numPr>
              <w:spacing w:line="360" w:lineRule="auto"/>
              <w:jc w:val="both"/>
            </w:pPr>
            <w:r>
              <w:t>Isi dan inovasi pengembangan.</w:t>
            </w:r>
          </w:p>
        </w:tc>
        <w:tc>
          <w:tcPr>
            <w:tcW w:w="1418" w:type="dxa"/>
            <w:vAlign w:val="center"/>
          </w:tcPr>
          <w:p w:rsidR="009518E7" w:rsidRPr="001207ED" w:rsidRDefault="009518E7" w:rsidP="0031472F">
            <w:pPr>
              <w:pStyle w:val="Default"/>
              <w:spacing w:line="360" w:lineRule="auto"/>
              <w:jc w:val="center"/>
            </w:pPr>
            <w:r w:rsidRPr="001207ED">
              <w:t>40%</w:t>
            </w:r>
          </w:p>
        </w:tc>
        <w:tc>
          <w:tcPr>
            <w:tcW w:w="850" w:type="dxa"/>
            <w:vAlign w:val="center"/>
          </w:tcPr>
          <w:p w:rsidR="009518E7" w:rsidRPr="001207ED" w:rsidRDefault="009518E7" w:rsidP="0031472F">
            <w:pPr>
              <w:pStyle w:val="Default"/>
              <w:spacing w:line="360" w:lineRule="auto"/>
              <w:jc w:val="center"/>
            </w:pPr>
            <w:r>
              <w:t>0-100</w:t>
            </w:r>
          </w:p>
        </w:tc>
      </w:tr>
      <w:tr w:rsidR="009518E7" w:rsidRPr="001207ED" w:rsidTr="0031472F">
        <w:trPr>
          <w:trHeight w:val="1144"/>
        </w:trPr>
        <w:tc>
          <w:tcPr>
            <w:tcW w:w="534" w:type="dxa"/>
          </w:tcPr>
          <w:p w:rsidR="009518E7" w:rsidRPr="001207ED" w:rsidRDefault="009518E7" w:rsidP="0031472F">
            <w:pPr>
              <w:pStyle w:val="Default"/>
              <w:spacing w:line="360" w:lineRule="auto"/>
            </w:pPr>
            <w:r w:rsidRPr="001207ED">
              <w:t xml:space="preserve">3 </w:t>
            </w:r>
          </w:p>
        </w:tc>
        <w:tc>
          <w:tcPr>
            <w:tcW w:w="1417" w:type="dxa"/>
          </w:tcPr>
          <w:p w:rsidR="009518E7" w:rsidRPr="001207ED" w:rsidRDefault="009518E7" w:rsidP="0031472F">
            <w:pPr>
              <w:pStyle w:val="Default"/>
              <w:spacing w:line="360" w:lineRule="auto"/>
              <w:jc w:val="both"/>
            </w:pPr>
            <w:r w:rsidRPr="001207ED">
              <w:t xml:space="preserve">Data dan sumber informasi </w:t>
            </w:r>
          </w:p>
        </w:tc>
        <w:tc>
          <w:tcPr>
            <w:tcW w:w="3969" w:type="dxa"/>
          </w:tcPr>
          <w:p w:rsidR="009518E7" w:rsidRPr="001207ED" w:rsidRDefault="009518E7" w:rsidP="009518E7">
            <w:pPr>
              <w:pStyle w:val="Default"/>
              <w:numPr>
                <w:ilvl w:val="0"/>
                <w:numId w:val="12"/>
              </w:numPr>
              <w:spacing w:line="360" w:lineRule="auto"/>
              <w:jc w:val="both"/>
            </w:pPr>
            <w:r w:rsidRPr="001207ED">
              <w:t>Kesesuaian sumber info</w:t>
            </w:r>
            <w:r>
              <w:t>rma</w:t>
            </w:r>
            <w:r w:rsidRPr="001207ED">
              <w:t xml:space="preserve">si (Relevansi data dan informasi yang diacu). </w:t>
            </w:r>
          </w:p>
          <w:p w:rsidR="009518E7" w:rsidRPr="001207ED" w:rsidRDefault="009518E7" w:rsidP="009518E7">
            <w:pPr>
              <w:pStyle w:val="Default"/>
              <w:numPr>
                <w:ilvl w:val="0"/>
                <w:numId w:val="12"/>
              </w:numPr>
              <w:spacing w:line="360" w:lineRule="auto"/>
              <w:jc w:val="both"/>
            </w:pPr>
            <w:r w:rsidRPr="001207ED">
              <w:t xml:space="preserve">Keakuratan dan integritas data dan infomarsi. </w:t>
            </w:r>
          </w:p>
          <w:p w:rsidR="009518E7" w:rsidRPr="001207ED" w:rsidRDefault="009518E7" w:rsidP="009518E7">
            <w:pPr>
              <w:pStyle w:val="Default"/>
              <w:numPr>
                <w:ilvl w:val="0"/>
                <w:numId w:val="12"/>
              </w:numPr>
              <w:spacing w:line="360" w:lineRule="auto"/>
              <w:jc w:val="both"/>
            </w:pPr>
            <w:r w:rsidRPr="001207ED">
              <w:t xml:space="preserve">Orisinilitas data. </w:t>
            </w:r>
          </w:p>
        </w:tc>
        <w:tc>
          <w:tcPr>
            <w:tcW w:w="1418" w:type="dxa"/>
            <w:vAlign w:val="center"/>
          </w:tcPr>
          <w:p w:rsidR="009518E7" w:rsidRPr="001207ED" w:rsidRDefault="009518E7" w:rsidP="0031472F">
            <w:pPr>
              <w:pStyle w:val="Default"/>
              <w:spacing w:line="360" w:lineRule="auto"/>
              <w:jc w:val="center"/>
            </w:pPr>
            <w:r w:rsidRPr="001207ED">
              <w:t>20%</w:t>
            </w:r>
          </w:p>
        </w:tc>
        <w:tc>
          <w:tcPr>
            <w:tcW w:w="850" w:type="dxa"/>
            <w:vAlign w:val="center"/>
          </w:tcPr>
          <w:p w:rsidR="009518E7" w:rsidRPr="001207ED" w:rsidRDefault="009518E7" w:rsidP="0031472F">
            <w:pPr>
              <w:pStyle w:val="Default"/>
              <w:spacing w:line="360" w:lineRule="auto"/>
              <w:jc w:val="center"/>
            </w:pPr>
            <w:r>
              <w:t>0-100</w:t>
            </w:r>
          </w:p>
        </w:tc>
      </w:tr>
      <w:tr w:rsidR="009518E7" w:rsidRPr="001207ED" w:rsidTr="0031472F">
        <w:trPr>
          <w:trHeight w:val="416"/>
        </w:trPr>
        <w:tc>
          <w:tcPr>
            <w:tcW w:w="534" w:type="dxa"/>
          </w:tcPr>
          <w:p w:rsidR="009518E7" w:rsidRPr="001207ED" w:rsidRDefault="009518E7" w:rsidP="0031472F">
            <w:pPr>
              <w:pStyle w:val="Default"/>
              <w:spacing w:line="360" w:lineRule="auto"/>
            </w:pPr>
            <w:r w:rsidRPr="001207ED">
              <w:t xml:space="preserve">4 </w:t>
            </w:r>
          </w:p>
        </w:tc>
        <w:tc>
          <w:tcPr>
            <w:tcW w:w="1417" w:type="dxa"/>
          </w:tcPr>
          <w:p w:rsidR="009518E7" w:rsidRPr="001207ED" w:rsidRDefault="009518E7" w:rsidP="0031472F">
            <w:pPr>
              <w:pStyle w:val="Default"/>
              <w:spacing w:line="360" w:lineRule="auto"/>
              <w:jc w:val="both"/>
            </w:pPr>
            <w:r>
              <w:t>Metodologi,hasil</w:t>
            </w:r>
            <w:r w:rsidRPr="001207ED">
              <w:t xml:space="preserve"> serta </w:t>
            </w:r>
            <w:r>
              <w:t>kesimpulan</w:t>
            </w:r>
            <w:r w:rsidRPr="001207ED">
              <w:t xml:space="preserve"> </w:t>
            </w:r>
          </w:p>
        </w:tc>
        <w:tc>
          <w:tcPr>
            <w:tcW w:w="3969" w:type="dxa"/>
          </w:tcPr>
          <w:p w:rsidR="009518E7" w:rsidRPr="001207ED" w:rsidRDefault="009518E7" w:rsidP="009518E7">
            <w:pPr>
              <w:pStyle w:val="Default"/>
              <w:numPr>
                <w:ilvl w:val="0"/>
                <w:numId w:val="13"/>
              </w:numPr>
              <w:spacing w:line="360" w:lineRule="auto"/>
              <w:jc w:val="both"/>
            </w:pPr>
            <w:r w:rsidRPr="001207ED">
              <w:t xml:space="preserve">Kemampuan menganalisis dan mensitensis serta merumuskan kesimpulan. </w:t>
            </w:r>
          </w:p>
          <w:p w:rsidR="009518E7" w:rsidRDefault="009518E7" w:rsidP="009518E7">
            <w:pPr>
              <w:pStyle w:val="Default"/>
              <w:numPr>
                <w:ilvl w:val="0"/>
                <w:numId w:val="13"/>
              </w:numPr>
              <w:spacing w:line="360" w:lineRule="auto"/>
              <w:jc w:val="both"/>
            </w:pPr>
            <w:r w:rsidRPr="001207ED">
              <w:t>Kelayak</w:t>
            </w:r>
            <w:r>
              <w:t>an hasil implementasi gagasan.</w:t>
            </w:r>
          </w:p>
          <w:p w:rsidR="009518E7" w:rsidRPr="001207ED" w:rsidRDefault="009518E7" w:rsidP="009518E7">
            <w:pPr>
              <w:pStyle w:val="Default"/>
              <w:numPr>
                <w:ilvl w:val="0"/>
                <w:numId w:val="13"/>
              </w:numPr>
              <w:spacing w:line="360" w:lineRule="auto"/>
              <w:jc w:val="both"/>
            </w:pPr>
            <w:r>
              <w:t>Kemanfaatan gagasan bagi negara.</w:t>
            </w:r>
          </w:p>
        </w:tc>
        <w:tc>
          <w:tcPr>
            <w:tcW w:w="1418" w:type="dxa"/>
            <w:vAlign w:val="center"/>
          </w:tcPr>
          <w:p w:rsidR="009518E7" w:rsidRPr="001207ED" w:rsidRDefault="009518E7" w:rsidP="0031472F">
            <w:pPr>
              <w:pStyle w:val="Default"/>
              <w:spacing w:line="360" w:lineRule="auto"/>
              <w:jc w:val="center"/>
            </w:pPr>
            <w:r w:rsidRPr="001207ED">
              <w:t>30%</w:t>
            </w:r>
          </w:p>
        </w:tc>
        <w:tc>
          <w:tcPr>
            <w:tcW w:w="850" w:type="dxa"/>
            <w:vAlign w:val="center"/>
          </w:tcPr>
          <w:p w:rsidR="009518E7" w:rsidRPr="001207ED" w:rsidRDefault="009518E7" w:rsidP="0031472F">
            <w:pPr>
              <w:pStyle w:val="Default"/>
              <w:spacing w:line="360" w:lineRule="auto"/>
              <w:jc w:val="center"/>
            </w:pPr>
            <w:r>
              <w:t>0-100</w:t>
            </w:r>
          </w:p>
        </w:tc>
      </w:tr>
      <w:tr w:rsidR="009518E7" w:rsidRPr="001207ED" w:rsidTr="0031472F">
        <w:trPr>
          <w:trHeight w:val="109"/>
        </w:trPr>
        <w:tc>
          <w:tcPr>
            <w:tcW w:w="1951" w:type="dxa"/>
            <w:gridSpan w:val="2"/>
          </w:tcPr>
          <w:p w:rsidR="009518E7" w:rsidRPr="008766CE" w:rsidRDefault="009518E7" w:rsidP="0031472F">
            <w:pPr>
              <w:pStyle w:val="Default"/>
              <w:spacing w:line="360" w:lineRule="auto"/>
              <w:rPr>
                <w:b/>
              </w:rPr>
            </w:pPr>
            <w:r w:rsidRPr="008766CE">
              <w:rPr>
                <w:b/>
              </w:rPr>
              <w:t xml:space="preserve">Total Nilai </w:t>
            </w:r>
          </w:p>
        </w:tc>
        <w:tc>
          <w:tcPr>
            <w:tcW w:w="6237" w:type="dxa"/>
            <w:gridSpan w:val="3"/>
          </w:tcPr>
          <w:p w:rsidR="009518E7" w:rsidRPr="008766CE" w:rsidRDefault="009518E7" w:rsidP="0031472F">
            <w:pPr>
              <w:pStyle w:val="Default"/>
              <w:spacing w:line="360" w:lineRule="auto"/>
              <w:rPr>
                <w:b/>
              </w:rPr>
            </w:pPr>
            <w:r w:rsidRPr="008766CE">
              <w:rPr>
                <w:b/>
              </w:rPr>
              <w:t xml:space="preserve">                                                                  </w:t>
            </w:r>
            <w:r>
              <w:rPr>
                <w:b/>
              </w:rPr>
              <w:t xml:space="preserve">    </w:t>
            </w:r>
            <w:r w:rsidRPr="008766CE">
              <w:rPr>
                <w:b/>
              </w:rPr>
              <w:t xml:space="preserve">100% </w:t>
            </w:r>
          </w:p>
        </w:tc>
      </w:tr>
    </w:tbl>
    <w:p w:rsidR="001C0EBD" w:rsidRDefault="001C0EBD"/>
    <w:sectPr w:rsidR="001C0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64"/>
    <w:multiLevelType w:val="hybridMultilevel"/>
    <w:tmpl w:val="1E2E1256"/>
    <w:lvl w:ilvl="0" w:tplc="D0E4778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97C061B"/>
    <w:multiLevelType w:val="hybridMultilevel"/>
    <w:tmpl w:val="5008B6C4"/>
    <w:lvl w:ilvl="0" w:tplc="1DA22A9E">
      <w:start w:val="1"/>
      <w:numFmt w:val="decimal"/>
      <w:lvlText w:val="%1."/>
      <w:lvlJc w:val="left"/>
      <w:pPr>
        <w:ind w:left="750" w:hanging="39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144E1"/>
    <w:multiLevelType w:val="hybridMultilevel"/>
    <w:tmpl w:val="5EAA13A6"/>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
    <w:nsid w:val="18187760"/>
    <w:multiLevelType w:val="hybridMultilevel"/>
    <w:tmpl w:val="F24A8EA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9A0694"/>
    <w:multiLevelType w:val="hybridMultilevel"/>
    <w:tmpl w:val="0596BE26"/>
    <w:lvl w:ilvl="0" w:tplc="04210001">
      <w:start w:val="1"/>
      <w:numFmt w:val="bullet"/>
      <w:lvlText w:val=""/>
      <w:lvlJc w:val="left"/>
      <w:pPr>
        <w:ind w:left="2226" w:hanging="360"/>
      </w:pPr>
      <w:rPr>
        <w:rFonts w:ascii="Symbol" w:hAnsi="Symbol" w:hint="default"/>
      </w:rPr>
    </w:lvl>
    <w:lvl w:ilvl="1" w:tplc="04210003" w:tentative="1">
      <w:start w:val="1"/>
      <w:numFmt w:val="bullet"/>
      <w:lvlText w:val="o"/>
      <w:lvlJc w:val="left"/>
      <w:pPr>
        <w:ind w:left="2946" w:hanging="360"/>
      </w:pPr>
      <w:rPr>
        <w:rFonts w:ascii="Courier New" w:hAnsi="Courier New" w:cs="Courier New" w:hint="default"/>
      </w:rPr>
    </w:lvl>
    <w:lvl w:ilvl="2" w:tplc="04210005" w:tentative="1">
      <w:start w:val="1"/>
      <w:numFmt w:val="bullet"/>
      <w:lvlText w:val=""/>
      <w:lvlJc w:val="left"/>
      <w:pPr>
        <w:ind w:left="3666" w:hanging="360"/>
      </w:pPr>
      <w:rPr>
        <w:rFonts w:ascii="Wingdings" w:hAnsi="Wingdings" w:hint="default"/>
      </w:rPr>
    </w:lvl>
    <w:lvl w:ilvl="3" w:tplc="04210001" w:tentative="1">
      <w:start w:val="1"/>
      <w:numFmt w:val="bullet"/>
      <w:lvlText w:val=""/>
      <w:lvlJc w:val="left"/>
      <w:pPr>
        <w:ind w:left="4386" w:hanging="360"/>
      </w:pPr>
      <w:rPr>
        <w:rFonts w:ascii="Symbol" w:hAnsi="Symbol" w:hint="default"/>
      </w:rPr>
    </w:lvl>
    <w:lvl w:ilvl="4" w:tplc="04210003" w:tentative="1">
      <w:start w:val="1"/>
      <w:numFmt w:val="bullet"/>
      <w:lvlText w:val="o"/>
      <w:lvlJc w:val="left"/>
      <w:pPr>
        <w:ind w:left="5106" w:hanging="360"/>
      </w:pPr>
      <w:rPr>
        <w:rFonts w:ascii="Courier New" w:hAnsi="Courier New" w:cs="Courier New" w:hint="default"/>
      </w:rPr>
    </w:lvl>
    <w:lvl w:ilvl="5" w:tplc="04210005" w:tentative="1">
      <w:start w:val="1"/>
      <w:numFmt w:val="bullet"/>
      <w:lvlText w:val=""/>
      <w:lvlJc w:val="left"/>
      <w:pPr>
        <w:ind w:left="5826" w:hanging="360"/>
      </w:pPr>
      <w:rPr>
        <w:rFonts w:ascii="Wingdings" w:hAnsi="Wingdings" w:hint="default"/>
      </w:rPr>
    </w:lvl>
    <w:lvl w:ilvl="6" w:tplc="04210001" w:tentative="1">
      <w:start w:val="1"/>
      <w:numFmt w:val="bullet"/>
      <w:lvlText w:val=""/>
      <w:lvlJc w:val="left"/>
      <w:pPr>
        <w:ind w:left="6546" w:hanging="360"/>
      </w:pPr>
      <w:rPr>
        <w:rFonts w:ascii="Symbol" w:hAnsi="Symbol" w:hint="default"/>
      </w:rPr>
    </w:lvl>
    <w:lvl w:ilvl="7" w:tplc="04210003" w:tentative="1">
      <w:start w:val="1"/>
      <w:numFmt w:val="bullet"/>
      <w:lvlText w:val="o"/>
      <w:lvlJc w:val="left"/>
      <w:pPr>
        <w:ind w:left="7266" w:hanging="360"/>
      </w:pPr>
      <w:rPr>
        <w:rFonts w:ascii="Courier New" w:hAnsi="Courier New" w:cs="Courier New" w:hint="default"/>
      </w:rPr>
    </w:lvl>
    <w:lvl w:ilvl="8" w:tplc="04210005" w:tentative="1">
      <w:start w:val="1"/>
      <w:numFmt w:val="bullet"/>
      <w:lvlText w:val=""/>
      <w:lvlJc w:val="left"/>
      <w:pPr>
        <w:ind w:left="7986" w:hanging="360"/>
      </w:pPr>
      <w:rPr>
        <w:rFonts w:ascii="Wingdings" w:hAnsi="Wingdings" w:hint="default"/>
      </w:rPr>
    </w:lvl>
  </w:abstractNum>
  <w:abstractNum w:abstractNumId="5">
    <w:nsid w:val="2A3B5E4E"/>
    <w:multiLevelType w:val="hybridMultilevel"/>
    <w:tmpl w:val="9EDCC4F2"/>
    <w:lvl w:ilvl="0" w:tplc="707A5FF4">
      <w:start w:val="9"/>
      <w:numFmt w:val="bullet"/>
      <w:lvlText w:val="-"/>
      <w:lvlJc w:val="left"/>
      <w:pPr>
        <w:ind w:left="1080" w:hanging="360"/>
      </w:pPr>
      <w:rPr>
        <w:rFonts w:ascii="Times New Roman" w:eastAsiaTheme="minorHAnsi" w:hAnsi="Times New Roman" w:cs="Times New Roman" w:hint="default"/>
        <w:sz w:val="23"/>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BCA3120"/>
    <w:multiLevelType w:val="hybridMultilevel"/>
    <w:tmpl w:val="A5E81D26"/>
    <w:lvl w:ilvl="0" w:tplc="99A6D9E6">
      <w:start w:val="1"/>
      <w:numFmt w:val="decimal"/>
      <w:lvlText w:val="%1)"/>
      <w:lvlJc w:val="left"/>
      <w:pPr>
        <w:ind w:left="720" w:hanging="360"/>
      </w:pPr>
      <w:rPr>
        <w:rFonts w:cstheme="minorBidi" w:hint="default"/>
        <w:b w:val="0"/>
        <w:i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541B1A"/>
    <w:multiLevelType w:val="hybridMultilevel"/>
    <w:tmpl w:val="B2607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F5C48"/>
    <w:multiLevelType w:val="hybridMultilevel"/>
    <w:tmpl w:val="24AAD592"/>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6E548EF"/>
    <w:multiLevelType w:val="hybridMultilevel"/>
    <w:tmpl w:val="ED48A64C"/>
    <w:lvl w:ilvl="0" w:tplc="796C96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3004A5D"/>
    <w:multiLevelType w:val="hybridMultilevel"/>
    <w:tmpl w:val="86EA2588"/>
    <w:lvl w:ilvl="0" w:tplc="81F4F6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3EB08E9"/>
    <w:multiLevelType w:val="hybridMultilevel"/>
    <w:tmpl w:val="86F6113C"/>
    <w:lvl w:ilvl="0" w:tplc="36E8DB74">
      <w:start w:val="1"/>
      <w:numFmt w:val="decimal"/>
      <w:lvlText w:val="%1)"/>
      <w:lvlJc w:val="left"/>
      <w:pPr>
        <w:ind w:left="1506" w:hanging="360"/>
      </w:pPr>
      <w:rPr>
        <w:rFonts w:hint="default"/>
        <w:color w:val="auto"/>
        <w:sz w:val="23"/>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641B3827"/>
    <w:multiLevelType w:val="hybridMultilevel"/>
    <w:tmpl w:val="2BB4FF44"/>
    <w:lvl w:ilvl="0" w:tplc="93500DAE">
      <w:start w:val="1"/>
      <w:numFmt w:val="decimal"/>
      <w:lvlText w:val="%1."/>
      <w:lvlJc w:val="left"/>
      <w:pPr>
        <w:ind w:left="750" w:hanging="39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12291F"/>
    <w:multiLevelType w:val="hybridMultilevel"/>
    <w:tmpl w:val="40B83612"/>
    <w:lvl w:ilvl="0" w:tplc="AE22ED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0C319C"/>
    <w:multiLevelType w:val="hybridMultilevel"/>
    <w:tmpl w:val="F3B4D882"/>
    <w:lvl w:ilvl="0" w:tplc="AAF027A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7641096"/>
    <w:multiLevelType w:val="hybridMultilevel"/>
    <w:tmpl w:val="8020BEF0"/>
    <w:lvl w:ilvl="0" w:tplc="883031B6">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B3C6D80"/>
    <w:multiLevelType w:val="hybridMultilevel"/>
    <w:tmpl w:val="976A5CFA"/>
    <w:lvl w:ilvl="0" w:tplc="4FDC412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E857586"/>
    <w:multiLevelType w:val="hybridMultilevel"/>
    <w:tmpl w:val="D794FD4E"/>
    <w:lvl w:ilvl="0" w:tplc="8A52CE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6"/>
  </w:num>
  <w:num w:numId="2">
    <w:abstractNumId w:val="10"/>
  </w:num>
  <w:num w:numId="3">
    <w:abstractNumId w:val="17"/>
  </w:num>
  <w:num w:numId="4">
    <w:abstractNumId w:val="15"/>
  </w:num>
  <w:num w:numId="5">
    <w:abstractNumId w:val="8"/>
  </w:num>
  <w:num w:numId="6">
    <w:abstractNumId w:val="4"/>
  </w:num>
  <w:num w:numId="7">
    <w:abstractNumId w:val="11"/>
  </w:num>
  <w:num w:numId="8">
    <w:abstractNumId w:val="0"/>
  </w:num>
  <w:num w:numId="9">
    <w:abstractNumId w:val="6"/>
  </w:num>
  <w:num w:numId="10">
    <w:abstractNumId w:val="14"/>
  </w:num>
  <w:num w:numId="11">
    <w:abstractNumId w:val="12"/>
  </w:num>
  <w:num w:numId="12">
    <w:abstractNumId w:val="1"/>
  </w:num>
  <w:num w:numId="13">
    <w:abstractNumId w:val="13"/>
  </w:num>
  <w:num w:numId="14">
    <w:abstractNumId w:val="3"/>
  </w:num>
  <w:num w:numId="15">
    <w:abstractNumId w:val="5"/>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E1"/>
    <w:rsid w:val="00020818"/>
    <w:rsid w:val="00020BAD"/>
    <w:rsid w:val="000439AE"/>
    <w:rsid w:val="00087822"/>
    <w:rsid w:val="000911EE"/>
    <w:rsid w:val="000E4D55"/>
    <w:rsid w:val="000E6228"/>
    <w:rsid w:val="00100FB6"/>
    <w:rsid w:val="00101BA9"/>
    <w:rsid w:val="00102889"/>
    <w:rsid w:val="00106B3F"/>
    <w:rsid w:val="00123F83"/>
    <w:rsid w:val="00136C19"/>
    <w:rsid w:val="00174971"/>
    <w:rsid w:val="001839FF"/>
    <w:rsid w:val="001B49C0"/>
    <w:rsid w:val="001C0EBD"/>
    <w:rsid w:val="001D60B0"/>
    <w:rsid w:val="00214542"/>
    <w:rsid w:val="00234551"/>
    <w:rsid w:val="00236FD8"/>
    <w:rsid w:val="00246261"/>
    <w:rsid w:val="0025237A"/>
    <w:rsid w:val="0026600B"/>
    <w:rsid w:val="00270E4C"/>
    <w:rsid w:val="00281064"/>
    <w:rsid w:val="0028254E"/>
    <w:rsid w:val="00292D4B"/>
    <w:rsid w:val="002B5E62"/>
    <w:rsid w:val="002D1F83"/>
    <w:rsid w:val="002E19BC"/>
    <w:rsid w:val="002F2FC2"/>
    <w:rsid w:val="00305090"/>
    <w:rsid w:val="00326E22"/>
    <w:rsid w:val="0034159E"/>
    <w:rsid w:val="00354797"/>
    <w:rsid w:val="003634F2"/>
    <w:rsid w:val="00366B73"/>
    <w:rsid w:val="00373273"/>
    <w:rsid w:val="0037508F"/>
    <w:rsid w:val="003852AE"/>
    <w:rsid w:val="00391465"/>
    <w:rsid w:val="003A354E"/>
    <w:rsid w:val="003C0EBA"/>
    <w:rsid w:val="003C2709"/>
    <w:rsid w:val="004368AF"/>
    <w:rsid w:val="00450B25"/>
    <w:rsid w:val="004627C1"/>
    <w:rsid w:val="00486CF8"/>
    <w:rsid w:val="00492149"/>
    <w:rsid w:val="0049759D"/>
    <w:rsid w:val="004A5980"/>
    <w:rsid w:val="004B72C1"/>
    <w:rsid w:val="005066EF"/>
    <w:rsid w:val="005133AF"/>
    <w:rsid w:val="005240C8"/>
    <w:rsid w:val="00524AE8"/>
    <w:rsid w:val="00532F42"/>
    <w:rsid w:val="00534A4C"/>
    <w:rsid w:val="00537E2E"/>
    <w:rsid w:val="00554E37"/>
    <w:rsid w:val="0057232B"/>
    <w:rsid w:val="005816E7"/>
    <w:rsid w:val="005A6735"/>
    <w:rsid w:val="005B1C1A"/>
    <w:rsid w:val="005C2A49"/>
    <w:rsid w:val="005D5CE4"/>
    <w:rsid w:val="005D7655"/>
    <w:rsid w:val="005E107B"/>
    <w:rsid w:val="005E3F59"/>
    <w:rsid w:val="005F2725"/>
    <w:rsid w:val="00610146"/>
    <w:rsid w:val="00632931"/>
    <w:rsid w:val="006633CD"/>
    <w:rsid w:val="00691C2C"/>
    <w:rsid w:val="0069790D"/>
    <w:rsid w:val="006C04A8"/>
    <w:rsid w:val="006F35AF"/>
    <w:rsid w:val="006F7C6C"/>
    <w:rsid w:val="007006B7"/>
    <w:rsid w:val="00710F4E"/>
    <w:rsid w:val="00727EC9"/>
    <w:rsid w:val="00742825"/>
    <w:rsid w:val="0075484B"/>
    <w:rsid w:val="00757C4E"/>
    <w:rsid w:val="00767FB2"/>
    <w:rsid w:val="007723FB"/>
    <w:rsid w:val="00776A78"/>
    <w:rsid w:val="007B6CB1"/>
    <w:rsid w:val="007D0734"/>
    <w:rsid w:val="00806701"/>
    <w:rsid w:val="0081363A"/>
    <w:rsid w:val="008366D5"/>
    <w:rsid w:val="008402DA"/>
    <w:rsid w:val="00863BFB"/>
    <w:rsid w:val="00867975"/>
    <w:rsid w:val="0087197A"/>
    <w:rsid w:val="00895EC1"/>
    <w:rsid w:val="00897B99"/>
    <w:rsid w:val="008B24DA"/>
    <w:rsid w:val="008C3961"/>
    <w:rsid w:val="008D29B2"/>
    <w:rsid w:val="008E2C27"/>
    <w:rsid w:val="008F35DD"/>
    <w:rsid w:val="0090352F"/>
    <w:rsid w:val="00903A1A"/>
    <w:rsid w:val="00905771"/>
    <w:rsid w:val="009079F6"/>
    <w:rsid w:val="00914BDC"/>
    <w:rsid w:val="0092234D"/>
    <w:rsid w:val="00924DC6"/>
    <w:rsid w:val="009518E7"/>
    <w:rsid w:val="00954B2C"/>
    <w:rsid w:val="00961DFF"/>
    <w:rsid w:val="009627A8"/>
    <w:rsid w:val="009706B2"/>
    <w:rsid w:val="009868B0"/>
    <w:rsid w:val="00991767"/>
    <w:rsid w:val="009A0F60"/>
    <w:rsid w:val="009A2B73"/>
    <w:rsid w:val="009B7B24"/>
    <w:rsid w:val="009E04E7"/>
    <w:rsid w:val="009E1367"/>
    <w:rsid w:val="00A009E9"/>
    <w:rsid w:val="00A01508"/>
    <w:rsid w:val="00A11671"/>
    <w:rsid w:val="00A203B5"/>
    <w:rsid w:val="00A37F07"/>
    <w:rsid w:val="00A43461"/>
    <w:rsid w:val="00A436BE"/>
    <w:rsid w:val="00A47A77"/>
    <w:rsid w:val="00A626D3"/>
    <w:rsid w:val="00A63CD2"/>
    <w:rsid w:val="00AB7F3B"/>
    <w:rsid w:val="00AC2EC6"/>
    <w:rsid w:val="00AD1BCE"/>
    <w:rsid w:val="00AE11FC"/>
    <w:rsid w:val="00AF70C2"/>
    <w:rsid w:val="00B40E60"/>
    <w:rsid w:val="00B469B0"/>
    <w:rsid w:val="00B60110"/>
    <w:rsid w:val="00B6790E"/>
    <w:rsid w:val="00B74DCF"/>
    <w:rsid w:val="00B8004B"/>
    <w:rsid w:val="00B8054D"/>
    <w:rsid w:val="00BA6C69"/>
    <w:rsid w:val="00BC0644"/>
    <w:rsid w:val="00BD6C36"/>
    <w:rsid w:val="00C07B39"/>
    <w:rsid w:val="00C13404"/>
    <w:rsid w:val="00C21DB0"/>
    <w:rsid w:val="00C30276"/>
    <w:rsid w:val="00C63954"/>
    <w:rsid w:val="00C65E16"/>
    <w:rsid w:val="00C72942"/>
    <w:rsid w:val="00C74093"/>
    <w:rsid w:val="00C867F0"/>
    <w:rsid w:val="00CA3A7F"/>
    <w:rsid w:val="00CA7650"/>
    <w:rsid w:val="00CB4DDD"/>
    <w:rsid w:val="00CB5393"/>
    <w:rsid w:val="00CE427D"/>
    <w:rsid w:val="00CF5EF1"/>
    <w:rsid w:val="00D07D91"/>
    <w:rsid w:val="00D323FE"/>
    <w:rsid w:val="00D453AE"/>
    <w:rsid w:val="00D55293"/>
    <w:rsid w:val="00D55BDA"/>
    <w:rsid w:val="00D827ED"/>
    <w:rsid w:val="00D876E1"/>
    <w:rsid w:val="00DB4B38"/>
    <w:rsid w:val="00DD6776"/>
    <w:rsid w:val="00DE3B18"/>
    <w:rsid w:val="00DE58B8"/>
    <w:rsid w:val="00DF0505"/>
    <w:rsid w:val="00E02D1A"/>
    <w:rsid w:val="00E046A0"/>
    <w:rsid w:val="00E06708"/>
    <w:rsid w:val="00E07D0A"/>
    <w:rsid w:val="00E3366E"/>
    <w:rsid w:val="00E4392C"/>
    <w:rsid w:val="00E57874"/>
    <w:rsid w:val="00E6636B"/>
    <w:rsid w:val="00E77608"/>
    <w:rsid w:val="00EA524D"/>
    <w:rsid w:val="00EA72B1"/>
    <w:rsid w:val="00EB6909"/>
    <w:rsid w:val="00F076F7"/>
    <w:rsid w:val="00F12E7E"/>
    <w:rsid w:val="00F12F99"/>
    <w:rsid w:val="00F161F3"/>
    <w:rsid w:val="00F24F48"/>
    <w:rsid w:val="00F27835"/>
    <w:rsid w:val="00F32E4D"/>
    <w:rsid w:val="00F56FC1"/>
    <w:rsid w:val="00F910F8"/>
    <w:rsid w:val="00F94884"/>
    <w:rsid w:val="00FA399B"/>
    <w:rsid w:val="00FC3100"/>
    <w:rsid w:val="00FC3E8F"/>
    <w:rsid w:val="00FD1253"/>
    <w:rsid w:val="00FE0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E7"/>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8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18E7"/>
    <w:pPr>
      <w:ind w:left="720"/>
      <w:contextualSpacing/>
    </w:pPr>
  </w:style>
  <w:style w:type="character" w:styleId="Hyperlink">
    <w:name w:val="Hyperlink"/>
    <w:basedOn w:val="DefaultParagraphFont"/>
    <w:uiPriority w:val="99"/>
    <w:unhideWhenUsed/>
    <w:rsid w:val="00951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E7"/>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8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18E7"/>
    <w:pPr>
      <w:ind w:left="720"/>
      <w:contextualSpacing/>
    </w:pPr>
  </w:style>
  <w:style w:type="character" w:styleId="Hyperlink">
    <w:name w:val="Hyperlink"/>
    <w:basedOn w:val="DefaultParagraphFont"/>
    <w:uiPriority w:val="99"/>
    <w:unhideWhenUsed/>
    <w:rsid w:val="0095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xresearchpap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ub.ac.id/taxcen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1090</Words>
  <Characters>6219</Characters>
  <Application>Microsoft Office Word</Application>
  <DocSecurity>0</DocSecurity>
  <Lines>51</Lines>
  <Paragraphs>14</Paragraphs>
  <ScaleCrop>false</ScaleCrop>
  <Company>Office Black Edition - tum0r</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6</cp:revision>
  <dcterms:created xsi:type="dcterms:W3CDTF">2015-10-11T11:54:00Z</dcterms:created>
  <dcterms:modified xsi:type="dcterms:W3CDTF">2015-10-12T01:42:00Z</dcterms:modified>
</cp:coreProperties>
</file>