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CB" w:rsidRPr="002105B8" w:rsidRDefault="00B662DF" w:rsidP="006C7D1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05B8">
        <w:rPr>
          <w:rFonts w:ascii="Times New Roman" w:hAnsi="Times New Roman" w:cs="Times New Roman"/>
          <w:b/>
          <w:sz w:val="24"/>
        </w:rPr>
        <w:t>Laporan</w:t>
      </w:r>
      <w:proofErr w:type="spellEnd"/>
      <w:r w:rsidRPr="002105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B8">
        <w:rPr>
          <w:rFonts w:ascii="Times New Roman" w:hAnsi="Times New Roman" w:cs="Times New Roman"/>
          <w:b/>
          <w:sz w:val="24"/>
        </w:rPr>
        <w:t>Analisis</w:t>
      </w:r>
      <w:proofErr w:type="spellEnd"/>
      <w:r w:rsidRPr="002105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B8">
        <w:rPr>
          <w:rFonts w:ascii="Times New Roman" w:hAnsi="Times New Roman" w:cs="Times New Roman"/>
          <w:b/>
          <w:sz w:val="24"/>
        </w:rPr>
        <w:t>Indek</w:t>
      </w:r>
      <w:proofErr w:type="spellEnd"/>
      <w:r w:rsidRPr="002105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B8">
        <w:rPr>
          <w:rFonts w:ascii="Times New Roman" w:hAnsi="Times New Roman" w:cs="Times New Roman"/>
          <w:b/>
          <w:sz w:val="24"/>
        </w:rPr>
        <w:t>Kepuasan</w:t>
      </w:r>
      <w:proofErr w:type="spellEnd"/>
      <w:r w:rsidRPr="002105B8">
        <w:rPr>
          <w:rFonts w:ascii="Times New Roman" w:hAnsi="Times New Roman" w:cs="Times New Roman"/>
          <w:b/>
          <w:sz w:val="24"/>
        </w:rPr>
        <w:t xml:space="preserve"> </w:t>
      </w:r>
      <w:r w:rsidR="006C7D11">
        <w:rPr>
          <w:rFonts w:ascii="Times New Roman" w:hAnsi="Times New Roman" w:cs="Times New Roman"/>
          <w:b/>
          <w:sz w:val="24"/>
          <w:lang w:val="id-ID"/>
        </w:rPr>
        <w:t xml:space="preserve">Pelayanan </w:t>
      </w:r>
      <w:proofErr w:type="spellStart"/>
      <w:r w:rsidRPr="002105B8">
        <w:rPr>
          <w:rFonts w:ascii="Times New Roman" w:hAnsi="Times New Roman" w:cs="Times New Roman"/>
          <w:b/>
          <w:sz w:val="24"/>
        </w:rPr>
        <w:t>Laboratorium</w:t>
      </w:r>
      <w:proofErr w:type="spellEnd"/>
      <w:r w:rsidRPr="002105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B8">
        <w:rPr>
          <w:rFonts w:ascii="Times New Roman" w:hAnsi="Times New Roman" w:cs="Times New Roman"/>
          <w:b/>
          <w:sz w:val="24"/>
        </w:rPr>
        <w:t>Pengembangan</w:t>
      </w:r>
      <w:proofErr w:type="spellEnd"/>
      <w:r w:rsidRPr="002105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B8">
        <w:rPr>
          <w:rFonts w:ascii="Times New Roman" w:hAnsi="Times New Roman" w:cs="Times New Roman"/>
          <w:b/>
          <w:sz w:val="24"/>
        </w:rPr>
        <w:t>Organisasi</w:t>
      </w:r>
      <w:proofErr w:type="spellEnd"/>
      <w:r w:rsidRPr="002105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B8">
        <w:rPr>
          <w:rFonts w:ascii="Times New Roman" w:hAnsi="Times New Roman" w:cs="Times New Roman"/>
          <w:b/>
          <w:sz w:val="24"/>
        </w:rPr>
        <w:t>dan</w:t>
      </w:r>
      <w:proofErr w:type="spellEnd"/>
      <w:r w:rsidRPr="002105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B8">
        <w:rPr>
          <w:rFonts w:ascii="Times New Roman" w:hAnsi="Times New Roman" w:cs="Times New Roman"/>
          <w:b/>
          <w:sz w:val="24"/>
        </w:rPr>
        <w:t>Manajemen</w:t>
      </w:r>
      <w:proofErr w:type="spellEnd"/>
      <w:r w:rsidRPr="002105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B8">
        <w:rPr>
          <w:rFonts w:ascii="Times New Roman" w:hAnsi="Times New Roman" w:cs="Times New Roman"/>
          <w:b/>
          <w:sz w:val="24"/>
        </w:rPr>
        <w:t>Publik</w:t>
      </w:r>
      <w:proofErr w:type="spellEnd"/>
    </w:p>
    <w:p w:rsidR="00B662DF" w:rsidRPr="00B12CC9" w:rsidRDefault="00B662DF" w:rsidP="002105B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12CC9">
        <w:rPr>
          <w:rFonts w:ascii="Times New Roman" w:hAnsi="Times New Roman" w:cs="Times New Roman"/>
          <w:b/>
          <w:sz w:val="24"/>
        </w:rPr>
        <w:t>Metode</w:t>
      </w:r>
      <w:proofErr w:type="spellEnd"/>
      <w:r w:rsidRPr="00B12C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CC9">
        <w:rPr>
          <w:rFonts w:ascii="Times New Roman" w:hAnsi="Times New Roman" w:cs="Times New Roman"/>
          <w:b/>
          <w:sz w:val="24"/>
        </w:rPr>
        <w:t>Pe</w:t>
      </w:r>
      <w:proofErr w:type="spellEnd"/>
      <w:r w:rsidR="006C7D11">
        <w:rPr>
          <w:rFonts w:ascii="Times New Roman" w:hAnsi="Times New Roman" w:cs="Times New Roman"/>
          <w:b/>
          <w:sz w:val="24"/>
          <w:lang w:val="id-ID"/>
        </w:rPr>
        <w:t>ngukuran Indeks Kepuasan Pelayanan LPOMP</w:t>
      </w:r>
      <w:r w:rsidRPr="00B12CC9">
        <w:rPr>
          <w:rFonts w:ascii="Times New Roman" w:hAnsi="Times New Roman" w:cs="Times New Roman"/>
          <w:b/>
          <w:sz w:val="24"/>
        </w:rPr>
        <w:t xml:space="preserve"> </w:t>
      </w:r>
    </w:p>
    <w:p w:rsidR="00B662DF" w:rsidRPr="00B662DF" w:rsidRDefault="00B662DF" w:rsidP="002105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662DF">
        <w:rPr>
          <w:rFonts w:ascii="Times New Roman" w:hAnsi="Times New Roman" w:cs="Times New Roman"/>
          <w:sz w:val="24"/>
        </w:rPr>
        <w:tab/>
      </w:r>
      <w:proofErr w:type="spellStart"/>
      <w:r w:rsidRPr="00B662DF">
        <w:rPr>
          <w:rFonts w:ascii="Times New Roman" w:hAnsi="Times New Roman" w:cs="Times New Roman"/>
          <w:sz w:val="24"/>
        </w:rPr>
        <w:t>Metode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Penelitian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662DF">
        <w:rPr>
          <w:rFonts w:ascii="Times New Roman" w:hAnsi="Times New Roman" w:cs="Times New Roman"/>
          <w:sz w:val="24"/>
        </w:rPr>
        <w:t>digunakan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dalam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penelitian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indeks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kepuasan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masyarakat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ini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menggunakan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pendekatan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kuantitatif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dengan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jenis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penelitian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deskriptif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662DF">
        <w:rPr>
          <w:rFonts w:ascii="Times New Roman" w:hAnsi="Times New Roman" w:cs="Times New Roman"/>
          <w:sz w:val="24"/>
        </w:rPr>
        <w:t>Penelitian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deskriptif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digunakan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untuk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menggambarkan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tingkat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kepuasan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dari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pengguna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layanan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Laboratorium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pengembangan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Organisasi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dan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manajemen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Publik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. Proses </w:t>
      </w:r>
      <w:proofErr w:type="spellStart"/>
      <w:r w:rsidRPr="00B662DF">
        <w:rPr>
          <w:rFonts w:ascii="Times New Roman" w:hAnsi="Times New Roman" w:cs="Times New Roman"/>
          <w:sz w:val="24"/>
        </w:rPr>
        <w:t>pengumpulan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B662DF">
        <w:rPr>
          <w:rFonts w:ascii="Times New Roman" w:hAnsi="Times New Roman" w:cs="Times New Roman"/>
          <w:sz w:val="24"/>
        </w:rPr>
        <w:t>dilakukan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melalui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metode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survey </w:t>
      </w:r>
      <w:proofErr w:type="spellStart"/>
      <w:r w:rsidRPr="00B662DF">
        <w:rPr>
          <w:rFonts w:ascii="Times New Roman" w:hAnsi="Times New Roman" w:cs="Times New Roman"/>
          <w:sz w:val="24"/>
        </w:rPr>
        <w:t>dengan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instrumen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kuesioner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ataupun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angket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662DF">
        <w:rPr>
          <w:rFonts w:ascii="Times New Roman" w:hAnsi="Times New Roman" w:cs="Times New Roman"/>
          <w:sz w:val="24"/>
        </w:rPr>
        <w:t>Pedoman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pelaksanaan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analisis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indeks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kepuasan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ini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berpacu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pada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Keputusan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Menteri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Pemberdayaan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Aparatur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Negara No. 25 </w:t>
      </w:r>
      <w:proofErr w:type="spellStart"/>
      <w:r w:rsidRPr="00B662DF">
        <w:rPr>
          <w:rFonts w:ascii="Times New Roman" w:hAnsi="Times New Roman" w:cs="Times New Roman"/>
          <w:sz w:val="24"/>
        </w:rPr>
        <w:t>tahun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2004 </w:t>
      </w:r>
      <w:proofErr w:type="spellStart"/>
      <w:r w:rsidRPr="00B662DF">
        <w:rPr>
          <w:rFonts w:ascii="Times New Roman" w:hAnsi="Times New Roman" w:cs="Times New Roman"/>
          <w:sz w:val="24"/>
        </w:rPr>
        <w:t>tentang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pedoman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teknis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pelaksanaan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Indeks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Kepuasan</w:t>
      </w:r>
      <w:proofErr w:type="spellEnd"/>
      <w:r w:rsidRPr="00B662DF">
        <w:rPr>
          <w:rFonts w:ascii="Times New Roman" w:hAnsi="Times New Roman" w:cs="Times New Roman"/>
          <w:sz w:val="24"/>
        </w:rPr>
        <w:t>.</w:t>
      </w:r>
    </w:p>
    <w:p w:rsidR="00B662DF" w:rsidRDefault="00B662DF" w:rsidP="002105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662DF">
        <w:rPr>
          <w:rFonts w:ascii="Times New Roman" w:hAnsi="Times New Roman" w:cs="Times New Roman"/>
          <w:sz w:val="24"/>
        </w:rPr>
        <w:tab/>
      </w:r>
      <w:proofErr w:type="spellStart"/>
      <w:r w:rsidR="00DC5501">
        <w:rPr>
          <w:rFonts w:ascii="Times New Roman" w:hAnsi="Times New Roman" w:cs="Times New Roman"/>
          <w:sz w:val="24"/>
        </w:rPr>
        <w:t>Berlokasi</w:t>
      </w:r>
      <w:proofErr w:type="spellEnd"/>
      <w:r w:rsidR="00DC5501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DC5501">
        <w:rPr>
          <w:rFonts w:ascii="Times New Roman" w:hAnsi="Times New Roman" w:cs="Times New Roman"/>
          <w:sz w:val="24"/>
        </w:rPr>
        <w:t>Universitas</w:t>
      </w:r>
      <w:proofErr w:type="spellEnd"/>
      <w:r w:rsidR="00DC55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5501">
        <w:rPr>
          <w:rFonts w:ascii="Times New Roman" w:hAnsi="Times New Roman" w:cs="Times New Roman"/>
          <w:sz w:val="24"/>
        </w:rPr>
        <w:t>Brawijaya</w:t>
      </w:r>
      <w:proofErr w:type="spellEnd"/>
      <w:r w:rsidR="00DC55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5501">
        <w:rPr>
          <w:rFonts w:ascii="Times New Roman" w:hAnsi="Times New Roman" w:cs="Times New Roman"/>
          <w:sz w:val="24"/>
        </w:rPr>
        <w:t>dan</w:t>
      </w:r>
      <w:proofErr w:type="spellEnd"/>
      <w:r w:rsidR="00DC55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5501">
        <w:rPr>
          <w:rFonts w:ascii="Times New Roman" w:hAnsi="Times New Roman" w:cs="Times New Roman"/>
          <w:sz w:val="24"/>
        </w:rPr>
        <w:t>bersitus</w:t>
      </w:r>
      <w:proofErr w:type="spellEnd"/>
      <w:r w:rsidR="00DC5501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DC5501">
        <w:rPr>
          <w:rFonts w:ascii="Times New Roman" w:hAnsi="Times New Roman" w:cs="Times New Roman"/>
          <w:sz w:val="24"/>
        </w:rPr>
        <w:t>Fakultas</w:t>
      </w:r>
      <w:proofErr w:type="spellEnd"/>
      <w:r w:rsidR="00DC55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5501">
        <w:rPr>
          <w:rFonts w:ascii="Times New Roman" w:hAnsi="Times New Roman" w:cs="Times New Roman"/>
          <w:sz w:val="24"/>
        </w:rPr>
        <w:t>Ilmu</w:t>
      </w:r>
      <w:proofErr w:type="spellEnd"/>
      <w:r w:rsidR="00DC55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5501">
        <w:rPr>
          <w:rFonts w:ascii="Times New Roman" w:hAnsi="Times New Roman" w:cs="Times New Roman"/>
          <w:sz w:val="24"/>
        </w:rPr>
        <w:t>Administrasi</w:t>
      </w:r>
      <w:proofErr w:type="spellEnd"/>
      <w:r w:rsidR="00DC550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662DF">
        <w:rPr>
          <w:rFonts w:ascii="Times New Roman" w:hAnsi="Times New Roman" w:cs="Times New Roman"/>
          <w:sz w:val="24"/>
        </w:rPr>
        <w:t>Populasi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r w:rsidR="00DC5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dalam</w:t>
      </w:r>
      <w:proofErr w:type="spellEnd"/>
      <w:proofErr w:type="gram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penelitian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ini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adalah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Mahasiswa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Fakultas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Ilmu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Administrasi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Universitas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Brawijaya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dengan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jumlah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sampel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sebanyak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40 orang.</w:t>
      </w:r>
      <w:r w:rsidR="00DC5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Skala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662DF">
        <w:rPr>
          <w:rFonts w:ascii="Times New Roman" w:hAnsi="Times New Roman" w:cs="Times New Roman"/>
          <w:sz w:val="24"/>
        </w:rPr>
        <w:t>digunakan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menggunakan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skala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tiga</w:t>
      </w:r>
      <w:proofErr w:type="spellEnd"/>
      <w:r w:rsidRPr="00B6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DF">
        <w:rPr>
          <w:rFonts w:ascii="Times New Roman" w:hAnsi="Times New Roman" w:cs="Times New Roman"/>
          <w:sz w:val="24"/>
        </w:rPr>
        <w:t>ti</w:t>
      </w:r>
      <w:r w:rsidR="003922EB">
        <w:rPr>
          <w:rFonts w:ascii="Times New Roman" w:hAnsi="Times New Roman" w:cs="Times New Roman"/>
          <w:sz w:val="24"/>
        </w:rPr>
        <w:t>ngkat</w:t>
      </w:r>
      <w:proofErr w:type="spellEnd"/>
      <w:r w:rsidR="003922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922EB">
        <w:rPr>
          <w:rFonts w:ascii="Times New Roman" w:hAnsi="Times New Roman" w:cs="Times New Roman"/>
          <w:sz w:val="24"/>
        </w:rPr>
        <w:t>merujuk</w:t>
      </w:r>
      <w:proofErr w:type="spellEnd"/>
      <w:r w:rsidR="003922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2EB">
        <w:rPr>
          <w:rFonts w:ascii="Times New Roman" w:hAnsi="Times New Roman" w:cs="Times New Roman"/>
          <w:sz w:val="24"/>
        </w:rPr>
        <w:t>pada</w:t>
      </w:r>
      <w:proofErr w:type="spellEnd"/>
      <w:r w:rsidR="003922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2EB">
        <w:rPr>
          <w:rFonts w:ascii="Times New Roman" w:hAnsi="Times New Roman" w:cs="Times New Roman"/>
          <w:sz w:val="24"/>
        </w:rPr>
        <w:t>nilai</w:t>
      </w:r>
      <w:proofErr w:type="spellEnd"/>
      <w:r w:rsidR="003922EB">
        <w:rPr>
          <w:rFonts w:ascii="Times New Roman" w:hAnsi="Times New Roman" w:cs="Times New Roman"/>
          <w:sz w:val="24"/>
        </w:rPr>
        <w:t xml:space="preserve"> (A</w:t>
      </w:r>
      <w:r w:rsidRPr="00B662DF">
        <w:rPr>
          <w:rFonts w:ascii="Times New Roman" w:hAnsi="Times New Roman" w:cs="Times New Roman"/>
          <w:sz w:val="24"/>
        </w:rPr>
        <w:t xml:space="preserve">) </w:t>
      </w:r>
      <w:r w:rsidR="003922EB">
        <w:rPr>
          <w:rFonts w:ascii="Times New Roman" w:hAnsi="Times New Roman" w:cs="Times New Roman"/>
          <w:sz w:val="24"/>
          <w:lang w:val="id-ID"/>
        </w:rPr>
        <w:t>Sangat Baik</w:t>
      </w:r>
      <w:r w:rsidR="003922EB">
        <w:rPr>
          <w:rFonts w:ascii="Times New Roman" w:hAnsi="Times New Roman" w:cs="Times New Roman"/>
          <w:sz w:val="24"/>
        </w:rPr>
        <w:t>, (B</w:t>
      </w:r>
      <w:r w:rsidRPr="00B662DF">
        <w:rPr>
          <w:rFonts w:ascii="Times New Roman" w:hAnsi="Times New Roman" w:cs="Times New Roman"/>
          <w:sz w:val="24"/>
        </w:rPr>
        <w:t xml:space="preserve">) </w:t>
      </w:r>
      <w:r w:rsidR="003922EB">
        <w:rPr>
          <w:rFonts w:ascii="Times New Roman" w:hAnsi="Times New Roman" w:cs="Times New Roman"/>
          <w:sz w:val="24"/>
          <w:lang w:val="id-ID"/>
        </w:rPr>
        <w:t>Baik</w:t>
      </w:r>
      <w:r w:rsidRPr="00B662DF">
        <w:rPr>
          <w:rFonts w:ascii="Times New Roman" w:hAnsi="Times New Roman" w:cs="Times New Roman"/>
          <w:sz w:val="24"/>
        </w:rPr>
        <w:t xml:space="preserve">, (c) </w:t>
      </w:r>
      <w:r w:rsidR="003922EB">
        <w:rPr>
          <w:rFonts w:ascii="Times New Roman" w:hAnsi="Times New Roman" w:cs="Times New Roman"/>
          <w:sz w:val="24"/>
          <w:lang w:val="id-ID"/>
        </w:rPr>
        <w:t>Buruk</w:t>
      </w:r>
      <w:r w:rsidRPr="00B662DF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Sementara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2EB">
        <w:rPr>
          <w:rFonts w:ascii="Times New Roman" w:hAnsi="Times New Roman" w:cs="Times New Roman"/>
          <w:sz w:val="24"/>
        </w:rPr>
        <w:t>indeks</w:t>
      </w:r>
      <w:proofErr w:type="spellEnd"/>
      <w:r w:rsidR="003922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2EB">
        <w:rPr>
          <w:rFonts w:ascii="Times New Roman" w:hAnsi="Times New Roman" w:cs="Times New Roman"/>
          <w:sz w:val="24"/>
        </w:rPr>
        <w:t>kepuasan</w:t>
      </w:r>
      <w:proofErr w:type="spellEnd"/>
      <w:r w:rsidR="003922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2EB">
        <w:rPr>
          <w:rFonts w:ascii="Times New Roman" w:hAnsi="Times New Roman" w:cs="Times New Roman"/>
          <w:sz w:val="24"/>
        </w:rPr>
        <w:t>dibagi</w:t>
      </w:r>
      <w:proofErr w:type="spellEnd"/>
      <w:r w:rsidR="003922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2EB">
        <w:rPr>
          <w:rFonts w:ascii="Times New Roman" w:hAnsi="Times New Roman" w:cs="Times New Roman"/>
          <w:sz w:val="24"/>
        </w:rPr>
        <w:t>menjadi</w:t>
      </w:r>
      <w:proofErr w:type="spellEnd"/>
      <w:r w:rsidR="003922EB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</w:p>
    <w:p w:rsidR="00D07F06" w:rsidRPr="006C7D11" w:rsidRDefault="00D07F06" w:rsidP="00D07F06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spellStart"/>
      <w:r w:rsidRPr="00D07F06">
        <w:rPr>
          <w:rFonts w:ascii="Times New Roman" w:hAnsi="Times New Roman" w:cs="Times New Roman"/>
          <w:b/>
          <w:sz w:val="24"/>
        </w:rPr>
        <w:t>Tabel</w:t>
      </w:r>
      <w:proofErr w:type="spellEnd"/>
      <w:r w:rsidRPr="00D07F06">
        <w:rPr>
          <w:rFonts w:ascii="Times New Roman" w:hAnsi="Times New Roman" w:cs="Times New Roman"/>
          <w:b/>
          <w:sz w:val="24"/>
        </w:rPr>
        <w:t xml:space="preserve"> 1. </w:t>
      </w:r>
      <w:proofErr w:type="spellStart"/>
      <w:r w:rsidRPr="00D07F06">
        <w:rPr>
          <w:rFonts w:ascii="Times New Roman" w:hAnsi="Times New Roman" w:cs="Times New Roman"/>
          <w:b/>
          <w:sz w:val="24"/>
        </w:rPr>
        <w:t>Tabel</w:t>
      </w:r>
      <w:proofErr w:type="spellEnd"/>
      <w:r w:rsidRPr="00D07F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07F06">
        <w:rPr>
          <w:rFonts w:ascii="Times New Roman" w:hAnsi="Times New Roman" w:cs="Times New Roman"/>
          <w:b/>
          <w:sz w:val="24"/>
        </w:rPr>
        <w:t>Nilai</w:t>
      </w:r>
      <w:proofErr w:type="spellEnd"/>
      <w:r w:rsidRPr="00D07F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07F06">
        <w:rPr>
          <w:rFonts w:ascii="Times New Roman" w:hAnsi="Times New Roman" w:cs="Times New Roman"/>
          <w:b/>
          <w:sz w:val="24"/>
        </w:rPr>
        <w:t>Persepsi</w:t>
      </w:r>
      <w:proofErr w:type="spellEnd"/>
      <w:r w:rsidRPr="00D07F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07F06">
        <w:rPr>
          <w:rFonts w:ascii="Times New Roman" w:hAnsi="Times New Roman" w:cs="Times New Roman"/>
          <w:b/>
          <w:sz w:val="24"/>
        </w:rPr>
        <w:t>Indeks</w:t>
      </w:r>
      <w:proofErr w:type="spellEnd"/>
      <w:r w:rsidRPr="00D07F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07F06">
        <w:rPr>
          <w:rFonts w:ascii="Times New Roman" w:hAnsi="Times New Roman" w:cs="Times New Roman"/>
          <w:b/>
          <w:sz w:val="24"/>
        </w:rPr>
        <w:t>Kepuasan</w:t>
      </w:r>
      <w:proofErr w:type="spellEnd"/>
      <w:r w:rsidRPr="00D07F06">
        <w:rPr>
          <w:rFonts w:ascii="Times New Roman" w:hAnsi="Times New Roman" w:cs="Times New Roman"/>
          <w:b/>
          <w:sz w:val="24"/>
        </w:rPr>
        <w:t xml:space="preserve"> </w:t>
      </w:r>
      <w:r w:rsidR="006C7D11">
        <w:rPr>
          <w:rFonts w:ascii="Times New Roman" w:hAnsi="Times New Roman" w:cs="Times New Roman"/>
          <w:b/>
          <w:sz w:val="24"/>
          <w:lang w:val="id-ID"/>
        </w:rPr>
        <w:t>Pelayanan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8"/>
        <w:gridCol w:w="2338"/>
      </w:tblGrid>
      <w:tr w:rsidR="00DC5501" w:rsidTr="00D07F06">
        <w:tc>
          <w:tcPr>
            <w:tcW w:w="2336" w:type="dxa"/>
          </w:tcPr>
          <w:p w:rsidR="00DC5501" w:rsidRPr="003922EB" w:rsidRDefault="00DC5501" w:rsidP="00392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922EB">
              <w:rPr>
                <w:rFonts w:ascii="Times New Roman" w:hAnsi="Times New Roman" w:cs="Times New Roman"/>
                <w:b/>
                <w:sz w:val="24"/>
              </w:rPr>
              <w:t>Nilai</w:t>
            </w:r>
            <w:proofErr w:type="spellEnd"/>
            <w:r w:rsidRPr="003922EB">
              <w:rPr>
                <w:rFonts w:ascii="Times New Roman" w:hAnsi="Times New Roman" w:cs="Times New Roman"/>
                <w:b/>
                <w:sz w:val="24"/>
              </w:rPr>
              <w:t xml:space="preserve"> Interval</w:t>
            </w:r>
          </w:p>
        </w:tc>
        <w:tc>
          <w:tcPr>
            <w:tcW w:w="2336" w:type="dxa"/>
          </w:tcPr>
          <w:p w:rsidR="00DC5501" w:rsidRPr="003922EB" w:rsidRDefault="00DC5501" w:rsidP="00392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922EB">
              <w:rPr>
                <w:rFonts w:ascii="Times New Roman" w:hAnsi="Times New Roman" w:cs="Times New Roman"/>
                <w:b/>
                <w:sz w:val="24"/>
              </w:rPr>
              <w:t>Nilai</w:t>
            </w:r>
            <w:proofErr w:type="spellEnd"/>
            <w:r w:rsidRPr="003922EB">
              <w:rPr>
                <w:rFonts w:ascii="Times New Roman" w:hAnsi="Times New Roman" w:cs="Times New Roman"/>
                <w:b/>
                <w:sz w:val="24"/>
              </w:rPr>
              <w:t xml:space="preserve"> IKM</w:t>
            </w:r>
          </w:p>
        </w:tc>
        <w:tc>
          <w:tcPr>
            <w:tcW w:w="2338" w:type="dxa"/>
          </w:tcPr>
          <w:p w:rsidR="00DC5501" w:rsidRPr="003922EB" w:rsidRDefault="00DC5501" w:rsidP="00392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2EB">
              <w:rPr>
                <w:rFonts w:ascii="Times New Roman" w:hAnsi="Times New Roman" w:cs="Times New Roman"/>
                <w:b/>
                <w:sz w:val="24"/>
              </w:rPr>
              <w:t>Grade</w:t>
            </w:r>
          </w:p>
        </w:tc>
        <w:tc>
          <w:tcPr>
            <w:tcW w:w="2338" w:type="dxa"/>
          </w:tcPr>
          <w:p w:rsidR="00DC5501" w:rsidRPr="003922EB" w:rsidRDefault="00DC5501" w:rsidP="00392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922EB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DC5501" w:rsidTr="00D07F06">
        <w:tc>
          <w:tcPr>
            <w:tcW w:w="2336" w:type="dxa"/>
          </w:tcPr>
          <w:p w:rsidR="00DC5501" w:rsidRPr="003922EB" w:rsidRDefault="003922EB" w:rsidP="003922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1 .00 </w:t>
            </w:r>
            <w:r w:rsidRPr="003922EB">
              <w:rPr>
                <w:rFonts w:ascii="Times New Roman" w:hAnsi="Times New Roman" w:cs="Times New Roman"/>
                <w:sz w:val="24"/>
                <w:lang w:val="id-ID"/>
              </w:rPr>
              <w:t xml:space="preserve">– </w:t>
            </w:r>
            <w:r w:rsidRPr="003922EB">
              <w:rPr>
                <w:rFonts w:ascii="Times New Roman" w:hAnsi="Times New Roman" w:cs="Times New Roman"/>
                <w:sz w:val="24"/>
              </w:rPr>
              <w:t>1</w:t>
            </w:r>
            <w:r w:rsidRPr="003922EB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  <w:r w:rsidRPr="003922EB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336" w:type="dxa"/>
          </w:tcPr>
          <w:p w:rsidR="00DC5501" w:rsidRPr="003922EB" w:rsidRDefault="00931C1F" w:rsidP="00210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33</w:t>
            </w:r>
            <w:r w:rsidR="003922EB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  <w:r w:rsidR="003922EB">
              <w:rPr>
                <w:rFonts w:ascii="Times New Roman" w:hAnsi="Times New Roman" w:cs="Times New Roman"/>
                <w:sz w:val="24"/>
                <w:lang w:val="id-ID"/>
              </w:rPr>
              <w:t>3 –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55</w:t>
            </w:r>
            <w:r w:rsidR="003922EB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  <w:r w:rsidR="003922EB"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</w:tc>
        <w:tc>
          <w:tcPr>
            <w:tcW w:w="2338" w:type="dxa"/>
          </w:tcPr>
          <w:p w:rsidR="00DC5501" w:rsidRPr="003922EB" w:rsidRDefault="003922EB" w:rsidP="00392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E</w:t>
            </w:r>
          </w:p>
        </w:tc>
        <w:tc>
          <w:tcPr>
            <w:tcW w:w="2338" w:type="dxa"/>
          </w:tcPr>
          <w:p w:rsidR="00DC5501" w:rsidRPr="003922EB" w:rsidRDefault="003922EB" w:rsidP="00392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Buruk</w:t>
            </w:r>
          </w:p>
        </w:tc>
      </w:tr>
      <w:tr w:rsidR="00DC5501" w:rsidTr="00D07F06">
        <w:tc>
          <w:tcPr>
            <w:tcW w:w="2336" w:type="dxa"/>
          </w:tcPr>
          <w:p w:rsidR="00DC5501" w:rsidRDefault="003922EB" w:rsidP="00210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1.68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- 2.34</w:t>
            </w:r>
          </w:p>
        </w:tc>
        <w:tc>
          <w:tcPr>
            <w:tcW w:w="2336" w:type="dxa"/>
          </w:tcPr>
          <w:p w:rsidR="00DC5501" w:rsidRPr="003922EB" w:rsidRDefault="00931C1F" w:rsidP="00210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55</w:t>
            </w:r>
            <w:r w:rsidR="003922EB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  <w:r w:rsidR="003922EB">
              <w:rPr>
                <w:rFonts w:ascii="Times New Roman" w:hAnsi="Times New Roman" w:cs="Times New Roman"/>
                <w:sz w:val="24"/>
                <w:lang w:val="id-ID"/>
              </w:rPr>
              <w:t>7 –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77.99</w:t>
            </w:r>
          </w:p>
        </w:tc>
        <w:tc>
          <w:tcPr>
            <w:tcW w:w="2338" w:type="dxa"/>
          </w:tcPr>
          <w:p w:rsidR="00DC5501" w:rsidRPr="003922EB" w:rsidRDefault="003922EB" w:rsidP="00392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C</w:t>
            </w:r>
          </w:p>
        </w:tc>
        <w:tc>
          <w:tcPr>
            <w:tcW w:w="2338" w:type="dxa"/>
          </w:tcPr>
          <w:p w:rsidR="00DC5501" w:rsidRPr="003922EB" w:rsidRDefault="003922EB" w:rsidP="00392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</w:t>
            </w:r>
          </w:p>
        </w:tc>
      </w:tr>
      <w:tr w:rsidR="00DC5501" w:rsidTr="00D07F06">
        <w:tc>
          <w:tcPr>
            <w:tcW w:w="2336" w:type="dxa"/>
          </w:tcPr>
          <w:p w:rsidR="00DC5501" w:rsidRPr="003922EB" w:rsidRDefault="003922EB" w:rsidP="00210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2.35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.00</w:t>
            </w:r>
          </w:p>
        </w:tc>
        <w:tc>
          <w:tcPr>
            <w:tcW w:w="2336" w:type="dxa"/>
          </w:tcPr>
          <w:p w:rsidR="00DC5501" w:rsidRPr="003922EB" w:rsidRDefault="00931C1F" w:rsidP="00210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78</w:t>
            </w:r>
            <w:r w:rsidR="003922EB">
              <w:rPr>
                <w:rFonts w:ascii="Times New Roman" w:hAnsi="Times New Roman" w:cs="Times New Roman"/>
                <w:sz w:val="24"/>
                <w:lang w:val="id-ID"/>
              </w:rPr>
              <w:t>.0 – 100</w:t>
            </w:r>
          </w:p>
        </w:tc>
        <w:tc>
          <w:tcPr>
            <w:tcW w:w="2338" w:type="dxa"/>
          </w:tcPr>
          <w:p w:rsidR="00DC5501" w:rsidRPr="003922EB" w:rsidRDefault="003922EB" w:rsidP="00392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</w:t>
            </w:r>
          </w:p>
        </w:tc>
        <w:tc>
          <w:tcPr>
            <w:tcW w:w="2338" w:type="dxa"/>
          </w:tcPr>
          <w:p w:rsidR="00DC5501" w:rsidRDefault="003922EB" w:rsidP="00392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Sangat </w:t>
            </w:r>
            <w:proofErr w:type="spellStart"/>
            <w:r w:rsidR="00DC5501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</w:tr>
    </w:tbl>
    <w:p w:rsidR="00B662DF" w:rsidRPr="003922EB" w:rsidRDefault="00DC5501" w:rsidP="002105B8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3922EB">
        <w:rPr>
          <w:rFonts w:ascii="Times New Roman" w:hAnsi="Times New Roman" w:cs="Times New Roman"/>
          <w:sz w:val="24"/>
          <w:lang w:val="id-ID"/>
        </w:rPr>
        <w:t>Olahan Peneliti, 2014</w:t>
      </w:r>
    </w:p>
    <w:p w:rsidR="00DC5501" w:rsidRDefault="00DC5501" w:rsidP="002105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C5501" w:rsidRPr="002105B8" w:rsidRDefault="00DC5501" w:rsidP="002105B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105B8">
        <w:rPr>
          <w:rFonts w:ascii="Times New Roman" w:hAnsi="Times New Roman" w:cs="Times New Roman"/>
          <w:b/>
          <w:sz w:val="24"/>
        </w:rPr>
        <w:t>Teknik</w:t>
      </w:r>
      <w:proofErr w:type="spellEnd"/>
      <w:r w:rsidRPr="002105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2105B8">
        <w:rPr>
          <w:rFonts w:ascii="Times New Roman" w:hAnsi="Times New Roman" w:cs="Times New Roman"/>
          <w:b/>
          <w:sz w:val="24"/>
        </w:rPr>
        <w:t>Penghitungan</w:t>
      </w:r>
      <w:proofErr w:type="spellEnd"/>
      <w:r w:rsidRPr="002105B8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DC5501" w:rsidRDefault="00DC5501" w:rsidP="002105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</w:t>
      </w:r>
      <w:r w:rsidRPr="00DC5501">
        <w:rPr>
          <w:rFonts w:ascii="Times New Roman" w:hAnsi="Times New Roman" w:cs="Times New Roman"/>
          <w:sz w:val="24"/>
        </w:rPr>
        <w:t>enghitung</w:t>
      </w:r>
      <w:proofErr w:type="spellEnd"/>
      <w:r w:rsidRPr="00DC550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Bobot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Tertimbang</w:t>
      </w:r>
      <w:proofErr w:type="spellEnd"/>
      <w:r>
        <w:rPr>
          <w:rFonts w:ascii="Times New Roman" w:hAnsi="Times New Roman" w:cs="Times New Roman"/>
          <w:sz w:val="24"/>
        </w:rPr>
        <w:t xml:space="preserve"> (NRT) </w:t>
      </w:r>
      <w:proofErr w:type="spellStart"/>
      <w:r>
        <w:rPr>
          <w:rFonts w:ascii="Times New Roman" w:hAnsi="Times New Roman" w:cs="Times New Roman"/>
          <w:sz w:val="24"/>
        </w:rPr>
        <w:t>didapat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bobot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</w:p>
    <w:p w:rsidR="00DC5501" w:rsidRDefault="00DC5501" w:rsidP="002105B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jumlah unsur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=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= 0.125</w:t>
      </w:r>
    </w:p>
    <w:p w:rsidR="00DC5501" w:rsidRPr="002105B8" w:rsidRDefault="00DC5501" w:rsidP="002105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Menghitung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perunsur</w:t>
      </w:r>
      <w:proofErr w:type="spellEnd"/>
      <w:r>
        <w:rPr>
          <w:rFonts w:ascii="Times New Roman" w:hAnsi="Times New Roman" w:cs="Times New Roman"/>
          <w:sz w:val="24"/>
        </w:rPr>
        <w:t xml:space="preserve"> (NRR)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05B8">
        <w:rPr>
          <w:rFonts w:ascii="Times New Roman" w:hAnsi="Times New Roman" w:cs="Times New Roman"/>
          <w:sz w:val="24"/>
        </w:rPr>
        <w:t>unsur</w:t>
      </w:r>
      <w:proofErr w:type="spellEnd"/>
      <w:r w:rsidR="002105B8"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∑U1</m:t>
            </m:r>
          </m:num>
          <m:den>
            <m:r>
              <w:rPr>
                <w:rFonts w:ascii="Cambria Math" w:hAnsi="Cambria Math" w:cs="Times New Roman"/>
                <w:sz w:val="24"/>
              </w:rPr>
              <m:t>nU</m:t>
            </m:r>
          </m:den>
        </m:f>
      </m:oMath>
    </w:p>
    <w:p w:rsidR="002105B8" w:rsidRPr="002105B8" w:rsidRDefault="002105B8" w:rsidP="002105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Mengkalikan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eastAsiaTheme="minorEastAsia" w:hAnsi="Times New Roman" w:cs="Times New Roman"/>
          <w:sz w:val="24"/>
        </w:rPr>
        <w:t>Perunsur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(NRR) </w:t>
      </w:r>
      <w:proofErr w:type="spellStart"/>
      <w:r>
        <w:rPr>
          <w:rFonts w:ascii="Times New Roman" w:eastAsiaTheme="minorEastAsia" w:hAnsi="Times New Roman" w:cs="Times New Roman"/>
          <w:sz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Bobot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Tertimbang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(NRT) </w:t>
      </w:r>
      <w:proofErr w:type="spellStart"/>
      <w:r>
        <w:rPr>
          <w:rFonts w:ascii="Times New Roman" w:eastAsiaTheme="minorEastAsia" w:hAnsi="Times New Roman" w:cs="Times New Roman"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didapat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Tertimbang</w:t>
      </w:r>
      <w:proofErr w:type="spellEnd"/>
    </w:p>
    <w:p w:rsidR="002105B8" w:rsidRPr="002105B8" w:rsidRDefault="002105B8" w:rsidP="002105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Menjumlahkan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Tertimbang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(∑NRT</w:t>
      </w:r>
      <w:r w:rsidRPr="002105B8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</w:rPr>
        <w:softHyphen/>
        <w:t>+∑NRT</w:t>
      </w:r>
      <w:r>
        <w:rPr>
          <w:rFonts w:ascii="Times New Roman" w:eastAsiaTheme="minorEastAsia" w:hAnsi="Times New Roman" w:cs="Times New Roman"/>
          <w:sz w:val="24"/>
          <w:vertAlign w:val="subscript"/>
        </w:rPr>
        <w:t>2+</w:t>
      </w:r>
      <w:r>
        <w:rPr>
          <w:rFonts w:ascii="Times New Roman" w:eastAsiaTheme="minorEastAsia" w:hAnsi="Times New Roman" w:cs="Times New Roman"/>
          <w:sz w:val="24"/>
        </w:rPr>
        <w:t>∑NRT</w:t>
      </w:r>
      <w:r>
        <w:rPr>
          <w:rFonts w:ascii="Times New Roman" w:eastAsiaTheme="minorEastAsia" w:hAnsi="Times New Roman" w:cs="Times New Roman"/>
          <w:sz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</w:rPr>
        <w:t>+……..)</w:t>
      </w:r>
    </w:p>
    <w:p w:rsidR="002105B8" w:rsidRPr="002105B8" w:rsidRDefault="002105B8" w:rsidP="002105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Mengkonversikan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NRT </w:t>
      </w:r>
      <w:proofErr w:type="spellStart"/>
      <w:r>
        <w:rPr>
          <w:rFonts w:ascii="Times New Roman" w:eastAsiaTheme="minorEastAsia" w:hAnsi="Times New Roman" w:cs="Times New Roman"/>
          <w:sz w:val="24"/>
        </w:rPr>
        <w:t>kedalam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IKM</w:t>
      </w:r>
    </w:p>
    <w:p w:rsidR="002105B8" w:rsidRDefault="002105B8" w:rsidP="002105B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2105B8" w:rsidRPr="00B12CC9" w:rsidRDefault="002105B8" w:rsidP="002105B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proofErr w:type="spellStart"/>
      <w:r w:rsidRPr="00B12CC9">
        <w:rPr>
          <w:rFonts w:ascii="Times New Roman" w:eastAsiaTheme="minorEastAsia" w:hAnsi="Times New Roman" w:cs="Times New Roman"/>
          <w:b/>
          <w:sz w:val="24"/>
        </w:rPr>
        <w:t>Laporan</w:t>
      </w:r>
      <w:proofErr w:type="spellEnd"/>
      <w:r w:rsidRPr="00B12CC9">
        <w:rPr>
          <w:rFonts w:ascii="Times New Roman" w:eastAsiaTheme="minorEastAsia" w:hAnsi="Times New Roman" w:cs="Times New Roman"/>
          <w:b/>
          <w:sz w:val="24"/>
        </w:rPr>
        <w:t xml:space="preserve"> </w:t>
      </w:r>
      <w:proofErr w:type="spellStart"/>
      <w:proofErr w:type="gramStart"/>
      <w:r w:rsidRPr="00B12CC9">
        <w:rPr>
          <w:rFonts w:ascii="Times New Roman" w:eastAsiaTheme="minorEastAsia" w:hAnsi="Times New Roman" w:cs="Times New Roman"/>
          <w:b/>
          <w:sz w:val="24"/>
        </w:rPr>
        <w:t>Analisis</w:t>
      </w:r>
      <w:proofErr w:type="spellEnd"/>
      <w:r w:rsidRPr="00B12CC9">
        <w:rPr>
          <w:rFonts w:ascii="Times New Roman" w:eastAsiaTheme="minorEastAsia" w:hAnsi="Times New Roman" w:cs="Times New Roman"/>
          <w:b/>
          <w:sz w:val="24"/>
        </w:rPr>
        <w:t xml:space="preserve"> :</w:t>
      </w:r>
      <w:proofErr w:type="gramEnd"/>
    </w:p>
    <w:p w:rsidR="002105B8" w:rsidRPr="00B12CC9" w:rsidRDefault="002105B8" w:rsidP="002105B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B12CC9">
        <w:rPr>
          <w:rFonts w:ascii="Times New Roman" w:eastAsiaTheme="minorEastAsia" w:hAnsi="Times New Roman" w:cs="Times New Roman"/>
          <w:b/>
          <w:sz w:val="24"/>
        </w:rPr>
        <w:t xml:space="preserve">A. </w:t>
      </w:r>
      <w:proofErr w:type="spellStart"/>
      <w:r w:rsidRPr="00B12CC9">
        <w:rPr>
          <w:rFonts w:ascii="Times New Roman" w:eastAsiaTheme="minorEastAsia" w:hAnsi="Times New Roman" w:cs="Times New Roman"/>
          <w:b/>
          <w:sz w:val="24"/>
        </w:rPr>
        <w:t>Gambaran</w:t>
      </w:r>
      <w:proofErr w:type="spellEnd"/>
      <w:r w:rsidRPr="00B12CC9">
        <w:rPr>
          <w:rFonts w:ascii="Times New Roman" w:eastAsiaTheme="minorEastAsia" w:hAnsi="Times New Roman" w:cs="Times New Roman"/>
          <w:b/>
          <w:sz w:val="24"/>
        </w:rPr>
        <w:t xml:space="preserve"> </w:t>
      </w:r>
      <w:proofErr w:type="spellStart"/>
      <w:r w:rsidRPr="00B12CC9">
        <w:rPr>
          <w:rFonts w:ascii="Times New Roman" w:eastAsiaTheme="minorEastAsia" w:hAnsi="Times New Roman" w:cs="Times New Roman"/>
          <w:b/>
          <w:sz w:val="24"/>
        </w:rPr>
        <w:t>Umum</w:t>
      </w:r>
      <w:proofErr w:type="spellEnd"/>
      <w:r w:rsidRPr="00B12CC9">
        <w:rPr>
          <w:rFonts w:ascii="Times New Roman" w:eastAsiaTheme="minorEastAsia" w:hAnsi="Times New Roman" w:cs="Times New Roman"/>
          <w:b/>
          <w:sz w:val="24"/>
        </w:rPr>
        <w:t xml:space="preserve"> </w:t>
      </w:r>
      <w:proofErr w:type="spellStart"/>
      <w:r w:rsidRPr="00B12CC9">
        <w:rPr>
          <w:rFonts w:ascii="Times New Roman" w:eastAsiaTheme="minorEastAsia" w:hAnsi="Times New Roman" w:cs="Times New Roman"/>
          <w:b/>
          <w:sz w:val="24"/>
        </w:rPr>
        <w:t>Responden</w:t>
      </w:r>
      <w:proofErr w:type="spellEnd"/>
      <w:r w:rsidRPr="00B12CC9">
        <w:rPr>
          <w:rFonts w:ascii="Times New Roman" w:eastAsiaTheme="minorEastAsia" w:hAnsi="Times New Roman" w:cs="Times New Roman"/>
          <w:b/>
          <w:sz w:val="24"/>
        </w:rPr>
        <w:t xml:space="preserve"> </w:t>
      </w:r>
      <w:proofErr w:type="spellStart"/>
      <w:r w:rsidRPr="00B12CC9">
        <w:rPr>
          <w:rFonts w:ascii="Times New Roman" w:eastAsiaTheme="minorEastAsia" w:hAnsi="Times New Roman" w:cs="Times New Roman"/>
          <w:b/>
          <w:sz w:val="24"/>
        </w:rPr>
        <w:t>berdasarkan</w:t>
      </w:r>
      <w:proofErr w:type="spellEnd"/>
      <w:r w:rsidRPr="00B12CC9">
        <w:rPr>
          <w:rFonts w:ascii="Times New Roman" w:eastAsiaTheme="minorEastAsia" w:hAnsi="Times New Roman" w:cs="Times New Roman"/>
          <w:b/>
          <w:sz w:val="24"/>
        </w:rPr>
        <w:t xml:space="preserve"> </w:t>
      </w:r>
      <w:proofErr w:type="spellStart"/>
      <w:r w:rsidRPr="00B12CC9">
        <w:rPr>
          <w:rFonts w:ascii="Times New Roman" w:eastAsiaTheme="minorEastAsia" w:hAnsi="Times New Roman" w:cs="Times New Roman"/>
          <w:b/>
          <w:sz w:val="24"/>
        </w:rPr>
        <w:t>Jenis</w:t>
      </w:r>
      <w:proofErr w:type="spellEnd"/>
      <w:r w:rsidRPr="00B12CC9">
        <w:rPr>
          <w:rFonts w:ascii="Times New Roman" w:eastAsiaTheme="minorEastAsia" w:hAnsi="Times New Roman" w:cs="Times New Roman"/>
          <w:b/>
          <w:sz w:val="24"/>
        </w:rPr>
        <w:t xml:space="preserve"> </w:t>
      </w:r>
      <w:proofErr w:type="spellStart"/>
      <w:r w:rsidRPr="00B12CC9">
        <w:rPr>
          <w:rFonts w:ascii="Times New Roman" w:eastAsiaTheme="minorEastAsia" w:hAnsi="Times New Roman" w:cs="Times New Roman"/>
          <w:b/>
          <w:sz w:val="24"/>
        </w:rPr>
        <w:t>Kelamin</w:t>
      </w:r>
      <w:proofErr w:type="spellEnd"/>
    </w:p>
    <w:p w:rsidR="009F5D03" w:rsidRDefault="009F5D03" w:rsidP="002105B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Gambar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1.</w:t>
      </w:r>
    </w:p>
    <w:p w:rsidR="002105B8" w:rsidRDefault="002105B8" w:rsidP="002105B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val="id-ID" w:eastAsia="id-ID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05B8" w:rsidRDefault="009F5D03" w:rsidP="002105B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Olahan</w:t>
      </w:r>
      <w:proofErr w:type="spellEnd"/>
      <w:r>
        <w:rPr>
          <w:rFonts w:ascii="Times New Roman" w:hAnsi="Times New Roman" w:cs="Times New Roman"/>
          <w:sz w:val="24"/>
        </w:rPr>
        <w:t xml:space="preserve"> pen</w:t>
      </w:r>
      <w:r w:rsidR="003922EB">
        <w:rPr>
          <w:rFonts w:ascii="Times New Roman" w:hAnsi="Times New Roman" w:cs="Times New Roman"/>
          <w:sz w:val="24"/>
          <w:lang w:val="id-ID"/>
        </w:rPr>
        <w:t>eliti</w:t>
      </w:r>
      <w:r>
        <w:rPr>
          <w:rFonts w:ascii="Times New Roman" w:hAnsi="Times New Roman" w:cs="Times New Roman"/>
          <w:sz w:val="24"/>
        </w:rPr>
        <w:t>, 2014</w:t>
      </w:r>
    </w:p>
    <w:p w:rsidR="009F5D03" w:rsidRDefault="009F5D03" w:rsidP="002105B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22 orang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55% </w:t>
      </w:r>
      <w:proofErr w:type="spellStart"/>
      <w:r>
        <w:rPr>
          <w:rFonts w:ascii="Times New Roman" w:hAnsi="Times New Roman" w:cs="Times New Roman"/>
          <w:sz w:val="24"/>
        </w:rPr>
        <w:t>respondenya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laki-laki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18 orang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45 orang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</w:p>
    <w:p w:rsidR="00B12CC9" w:rsidRDefault="00B12CC9" w:rsidP="002105B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12CC9" w:rsidRDefault="00B12CC9" w:rsidP="002105B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12CC9" w:rsidRDefault="00B12CC9" w:rsidP="002105B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12CC9" w:rsidRDefault="00B12CC9" w:rsidP="002105B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F5D03" w:rsidRPr="00B12CC9" w:rsidRDefault="009F5D03" w:rsidP="002105B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2CC9">
        <w:rPr>
          <w:rFonts w:ascii="Times New Roman" w:hAnsi="Times New Roman" w:cs="Times New Roman"/>
          <w:b/>
          <w:sz w:val="24"/>
        </w:rPr>
        <w:lastRenderedPageBreak/>
        <w:t xml:space="preserve">B. </w:t>
      </w:r>
      <w:proofErr w:type="spellStart"/>
      <w:r w:rsidRPr="00B12CC9">
        <w:rPr>
          <w:rFonts w:ascii="Times New Roman" w:hAnsi="Times New Roman" w:cs="Times New Roman"/>
          <w:b/>
          <w:sz w:val="24"/>
        </w:rPr>
        <w:t>Gambaran</w:t>
      </w:r>
      <w:proofErr w:type="spellEnd"/>
      <w:r w:rsidRPr="00B12C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CC9">
        <w:rPr>
          <w:rFonts w:ascii="Times New Roman" w:hAnsi="Times New Roman" w:cs="Times New Roman"/>
          <w:b/>
          <w:sz w:val="24"/>
        </w:rPr>
        <w:t>Umum</w:t>
      </w:r>
      <w:proofErr w:type="spellEnd"/>
      <w:r w:rsidRPr="00B12C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CC9">
        <w:rPr>
          <w:rFonts w:ascii="Times New Roman" w:hAnsi="Times New Roman" w:cs="Times New Roman"/>
          <w:b/>
          <w:sz w:val="24"/>
        </w:rPr>
        <w:t>Responden</w:t>
      </w:r>
      <w:proofErr w:type="spellEnd"/>
      <w:r w:rsidRPr="00B12C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CC9">
        <w:rPr>
          <w:rFonts w:ascii="Times New Roman" w:hAnsi="Times New Roman" w:cs="Times New Roman"/>
          <w:b/>
          <w:sz w:val="24"/>
        </w:rPr>
        <w:t>berdasarkan</w:t>
      </w:r>
      <w:proofErr w:type="spellEnd"/>
      <w:r w:rsidRPr="00B12C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CC9">
        <w:rPr>
          <w:rFonts w:ascii="Times New Roman" w:hAnsi="Times New Roman" w:cs="Times New Roman"/>
          <w:b/>
          <w:sz w:val="24"/>
        </w:rPr>
        <w:t>angkatan</w:t>
      </w:r>
      <w:proofErr w:type="spellEnd"/>
      <w:r w:rsidRPr="00B12CC9">
        <w:rPr>
          <w:rFonts w:ascii="Times New Roman" w:hAnsi="Times New Roman" w:cs="Times New Roman"/>
          <w:b/>
          <w:sz w:val="24"/>
        </w:rPr>
        <w:t xml:space="preserve"> </w:t>
      </w:r>
    </w:p>
    <w:p w:rsidR="009F5D03" w:rsidRDefault="009F5D03" w:rsidP="009F5D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>
            <wp:extent cx="5486400" cy="2838203"/>
            <wp:effectExtent l="0" t="0" r="0" b="6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proofErr w:type="spellStart"/>
      <w:proofErr w:type="gramStart"/>
      <w:r w:rsidR="003922EB">
        <w:rPr>
          <w:rFonts w:ascii="Times New Roman" w:hAnsi="Times New Roman" w:cs="Times New Roman"/>
          <w:sz w:val="24"/>
        </w:rPr>
        <w:t>Sumber</w:t>
      </w:r>
      <w:proofErr w:type="spellEnd"/>
      <w:r w:rsidR="003922EB">
        <w:rPr>
          <w:rFonts w:ascii="Times New Roman" w:hAnsi="Times New Roman" w:cs="Times New Roman"/>
          <w:sz w:val="24"/>
        </w:rPr>
        <w:t xml:space="preserve"> :</w:t>
      </w:r>
      <w:proofErr w:type="gramEnd"/>
      <w:r w:rsidR="003922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2EB">
        <w:rPr>
          <w:rFonts w:ascii="Times New Roman" w:hAnsi="Times New Roman" w:cs="Times New Roman"/>
          <w:sz w:val="24"/>
        </w:rPr>
        <w:t>hasil</w:t>
      </w:r>
      <w:proofErr w:type="spellEnd"/>
      <w:r w:rsidR="003922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2EB">
        <w:rPr>
          <w:rFonts w:ascii="Times New Roman" w:hAnsi="Times New Roman" w:cs="Times New Roman"/>
          <w:sz w:val="24"/>
        </w:rPr>
        <w:t>Olahan</w:t>
      </w:r>
      <w:proofErr w:type="spellEnd"/>
      <w:r w:rsidR="003922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2EB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>, 2014</w:t>
      </w:r>
    </w:p>
    <w:p w:rsidR="00C31416" w:rsidRDefault="009F5D03" w:rsidP="00B12CC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3 orang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9%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angkatan</w:t>
      </w:r>
      <w:proofErr w:type="spellEnd"/>
      <w:r>
        <w:rPr>
          <w:rFonts w:ascii="Times New Roman" w:hAnsi="Times New Roman" w:cs="Times New Roman"/>
          <w:sz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416">
        <w:rPr>
          <w:rFonts w:ascii="Times New Roman" w:hAnsi="Times New Roman" w:cs="Times New Roman"/>
          <w:sz w:val="24"/>
        </w:rPr>
        <w:t>sebanyak</w:t>
      </w:r>
      <w:proofErr w:type="spellEnd"/>
      <w:r w:rsidR="00C31416">
        <w:rPr>
          <w:rFonts w:ascii="Times New Roman" w:hAnsi="Times New Roman" w:cs="Times New Roman"/>
          <w:sz w:val="24"/>
        </w:rPr>
        <w:t xml:space="preserve"> 21 orang </w:t>
      </w:r>
      <w:proofErr w:type="spellStart"/>
      <w:r w:rsidR="00C31416">
        <w:rPr>
          <w:rFonts w:ascii="Times New Roman" w:hAnsi="Times New Roman" w:cs="Times New Roman"/>
          <w:sz w:val="24"/>
        </w:rPr>
        <w:t>atau</w:t>
      </w:r>
      <w:proofErr w:type="spellEnd"/>
      <w:r w:rsidR="00C314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416">
        <w:rPr>
          <w:rFonts w:ascii="Times New Roman" w:hAnsi="Times New Roman" w:cs="Times New Roman"/>
          <w:sz w:val="24"/>
        </w:rPr>
        <w:t>setara</w:t>
      </w:r>
      <w:proofErr w:type="spellEnd"/>
      <w:r w:rsidR="00C31416">
        <w:rPr>
          <w:rFonts w:ascii="Times New Roman" w:hAnsi="Times New Roman" w:cs="Times New Roman"/>
          <w:sz w:val="24"/>
        </w:rPr>
        <w:t xml:space="preserve"> 62%. </w:t>
      </w:r>
      <w:proofErr w:type="spellStart"/>
      <w:r w:rsidR="00C31416">
        <w:rPr>
          <w:rFonts w:ascii="Times New Roman" w:hAnsi="Times New Roman" w:cs="Times New Roman"/>
          <w:sz w:val="24"/>
        </w:rPr>
        <w:t>Sementara</w:t>
      </w:r>
      <w:proofErr w:type="spellEnd"/>
      <w:r w:rsidR="00C314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416">
        <w:rPr>
          <w:rFonts w:ascii="Times New Roman" w:hAnsi="Times New Roman" w:cs="Times New Roman"/>
          <w:sz w:val="24"/>
        </w:rPr>
        <w:t>sisanya</w:t>
      </w:r>
      <w:proofErr w:type="spellEnd"/>
      <w:r w:rsidR="00C314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416">
        <w:rPr>
          <w:rFonts w:ascii="Times New Roman" w:hAnsi="Times New Roman" w:cs="Times New Roman"/>
          <w:sz w:val="24"/>
        </w:rPr>
        <w:t>sebanyak</w:t>
      </w:r>
      <w:proofErr w:type="spellEnd"/>
      <w:r w:rsidR="00C31416">
        <w:rPr>
          <w:rFonts w:ascii="Times New Roman" w:hAnsi="Times New Roman" w:cs="Times New Roman"/>
          <w:sz w:val="24"/>
        </w:rPr>
        <w:t xml:space="preserve"> 10 orang </w:t>
      </w:r>
      <w:proofErr w:type="spellStart"/>
      <w:r w:rsidR="00C31416">
        <w:rPr>
          <w:rFonts w:ascii="Times New Roman" w:hAnsi="Times New Roman" w:cs="Times New Roman"/>
          <w:sz w:val="24"/>
        </w:rPr>
        <w:t>atau</w:t>
      </w:r>
      <w:proofErr w:type="spellEnd"/>
      <w:r w:rsidR="00C31416">
        <w:rPr>
          <w:rFonts w:ascii="Times New Roman" w:hAnsi="Times New Roman" w:cs="Times New Roman"/>
          <w:sz w:val="24"/>
        </w:rPr>
        <w:t xml:space="preserve"> 29% </w:t>
      </w:r>
      <w:proofErr w:type="spellStart"/>
      <w:r w:rsidR="00C31416">
        <w:rPr>
          <w:rFonts w:ascii="Times New Roman" w:hAnsi="Times New Roman" w:cs="Times New Roman"/>
          <w:sz w:val="24"/>
        </w:rPr>
        <w:t>diduduki</w:t>
      </w:r>
      <w:proofErr w:type="spellEnd"/>
      <w:r w:rsidR="00C314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416">
        <w:rPr>
          <w:rFonts w:ascii="Times New Roman" w:hAnsi="Times New Roman" w:cs="Times New Roman"/>
          <w:sz w:val="24"/>
        </w:rPr>
        <w:t>oleh</w:t>
      </w:r>
      <w:proofErr w:type="spellEnd"/>
      <w:r w:rsidR="00C314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416">
        <w:rPr>
          <w:rFonts w:ascii="Times New Roman" w:hAnsi="Times New Roman" w:cs="Times New Roman"/>
          <w:sz w:val="24"/>
        </w:rPr>
        <w:t>angkatan</w:t>
      </w:r>
      <w:proofErr w:type="spellEnd"/>
      <w:r w:rsidR="00C31416">
        <w:rPr>
          <w:rFonts w:ascii="Times New Roman" w:hAnsi="Times New Roman" w:cs="Times New Roman"/>
          <w:sz w:val="24"/>
        </w:rPr>
        <w:t xml:space="preserve"> 2013.</w:t>
      </w:r>
    </w:p>
    <w:p w:rsidR="00131F9B" w:rsidRPr="00B12CC9" w:rsidRDefault="00D07F06" w:rsidP="0058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2CC9">
        <w:rPr>
          <w:rFonts w:ascii="Times New Roman" w:hAnsi="Times New Roman" w:cs="Times New Roman"/>
          <w:b/>
          <w:sz w:val="24"/>
        </w:rPr>
        <w:t xml:space="preserve">C. </w:t>
      </w:r>
      <w:proofErr w:type="spellStart"/>
      <w:r w:rsidRPr="00B12CC9">
        <w:rPr>
          <w:rFonts w:ascii="Times New Roman" w:hAnsi="Times New Roman" w:cs="Times New Roman"/>
          <w:b/>
          <w:sz w:val="24"/>
        </w:rPr>
        <w:t>G</w:t>
      </w:r>
      <w:r w:rsidR="00C31416" w:rsidRPr="00B12CC9">
        <w:rPr>
          <w:rFonts w:ascii="Times New Roman" w:hAnsi="Times New Roman" w:cs="Times New Roman"/>
          <w:b/>
          <w:sz w:val="24"/>
        </w:rPr>
        <w:t>ambaran</w:t>
      </w:r>
      <w:proofErr w:type="spellEnd"/>
      <w:r w:rsidR="00C31416" w:rsidRPr="00B12C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31416" w:rsidRPr="00B12CC9">
        <w:rPr>
          <w:rFonts w:ascii="Times New Roman" w:hAnsi="Times New Roman" w:cs="Times New Roman"/>
          <w:b/>
          <w:sz w:val="24"/>
        </w:rPr>
        <w:t>Umum</w:t>
      </w:r>
      <w:proofErr w:type="spellEnd"/>
      <w:r w:rsidR="00C31416" w:rsidRPr="00B12C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31416" w:rsidRPr="00B12CC9">
        <w:rPr>
          <w:rFonts w:ascii="Times New Roman" w:hAnsi="Times New Roman" w:cs="Times New Roman"/>
          <w:b/>
          <w:sz w:val="24"/>
        </w:rPr>
        <w:t>Resp</w:t>
      </w:r>
      <w:r w:rsidR="00B12CC9">
        <w:rPr>
          <w:rFonts w:ascii="Times New Roman" w:hAnsi="Times New Roman" w:cs="Times New Roman"/>
          <w:b/>
          <w:sz w:val="24"/>
        </w:rPr>
        <w:t>onden</w:t>
      </w:r>
      <w:proofErr w:type="spellEnd"/>
      <w:r w:rsidR="00B12C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12CC9" w:rsidRPr="00586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berdasarkan</w:t>
      </w:r>
      <w:proofErr w:type="spellEnd"/>
      <w:r w:rsidR="00B12CC9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="00B12CC9">
        <w:rPr>
          <w:rFonts w:ascii="Times New Roman" w:hAnsi="Times New Roman" w:cs="Times New Roman"/>
          <w:b/>
          <w:sz w:val="24"/>
        </w:rPr>
        <w:t>Studi</w:t>
      </w:r>
      <w:proofErr w:type="spellEnd"/>
    </w:p>
    <w:p w:rsidR="00C31416" w:rsidRDefault="00586119" w:rsidP="00131F9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t xml:space="preserve"> </w:t>
      </w:r>
      <w:r w:rsidR="00C31416"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>
            <wp:extent cx="5676405" cy="2956956"/>
            <wp:effectExtent l="0" t="0" r="635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proofErr w:type="spellStart"/>
      <w:proofErr w:type="gramStart"/>
      <w:r w:rsidR="003922EB">
        <w:rPr>
          <w:rFonts w:ascii="Times New Roman" w:hAnsi="Times New Roman" w:cs="Times New Roman"/>
          <w:sz w:val="24"/>
        </w:rPr>
        <w:t>Sumber</w:t>
      </w:r>
      <w:proofErr w:type="spellEnd"/>
      <w:r w:rsidR="003922EB">
        <w:rPr>
          <w:rFonts w:ascii="Times New Roman" w:hAnsi="Times New Roman" w:cs="Times New Roman"/>
          <w:sz w:val="24"/>
        </w:rPr>
        <w:t xml:space="preserve"> :</w:t>
      </w:r>
      <w:proofErr w:type="gramEnd"/>
      <w:r w:rsidR="003922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2EB">
        <w:rPr>
          <w:rFonts w:ascii="Times New Roman" w:hAnsi="Times New Roman" w:cs="Times New Roman"/>
          <w:sz w:val="24"/>
        </w:rPr>
        <w:t>Hasil</w:t>
      </w:r>
      <w:proofErr w:type="spellEnd"/>
      <w:r w:rsidR="003922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2EB">
        <w:rPr>
          <w:rFonts w:ascii="Times New Roman" w:hAnsi="Times New Roman" w:cs="Times New Roman"/>
          <w:sz w:val="24"/>
        </w:rPr>
        <w:t>olahan</w:t>
      </w:r>
      <w:proofErr w:type="spellEnd"/>
      <w:r w:rsidR="003922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2EB">
        <w:rPr>
          <w:rFonts w:ascii="Times New Roman" w:hAnsi="Times New Roman" w:cs="Times New Roman"/>
          <w:sz w:val="24"/>
        </w:rPr>
        <w:t>peneliti</w:t>
      </w:r>
      <w:proofErr w:type="spellEnd"/>
      <w:r w:rsidR="00131F9B">
        <w:rPr>
          <w:rFonts w:ascii="Times New Roman" w:hAnsi="Times New Roman" w:cs="Times New Roman"/>
          <w:sz w:val="24"/>
        </w:rPr>
        <w:t>, 2014</w:t>
      </w:r>
    </w:p>
    <w:p w:rsidR="00131F9B" w:rsidRDefault="00131F9B" w:rsidP="00131F9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tentnag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responden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berdasarkan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4D4471">
        <w:rPr>
          <w:rFonts w:ascii="Times New Roman" w:hAnsi="Times New Roman" w:cs="Times New Roman"/>
          <w:sz w:val="24"/>
        </w:rPr>
        <w:t>studi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dimana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8% </w:t>
      </w:r>
      <w:proofErr w:type="spellStart"/>
      <w:r w:rsidR="004D4471">
        <w:rPr>
          <w:rFonts w:ascii="Times New Roman" w:hAnsi="Times New Roman" w:cs="Times New Roman"/>
          <w:sz w:val="24"/>
        </w:rPr>
        <w:t>responden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(3 orang) </w:t>
      </w:r>
      <w:proofErr w:type="spellStart"/>
      <w:r w:rsidR="004D4471">
        <w:rPr>
          <w:rFonts w:ascii="Times New Roman" w:hAnsi="Times New Roman" w:cs="Times New Roman"/>
          <w:sz w:val="24"/>
        </w:rPr>
        <w:t>merupakan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mahasiswa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perpajakan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, 13% (5 orang) </w:t>
      </w:r>
      <w:proofErr w:type="spellStart"/>
      <w:r w:rsidR="004D4471">
        <w:rPr>
          <w:rFonts w:ascii="Times New Roman" w:hAnsi="Times New Roman" w:cs="Times New Roman"/>
          <w:sz w:val="24"/>
        </w:rPr>
        <w:t>merupakan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mahasiswa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dengan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4D4471">
        <w:rPr>
          <w:rFonts w:ascii="Times New Roman" w:hAnsi="Times New Roman" w:cs="Times New Roman"/>
          <w:sz w:val="24"/>
        </w:rPr>
        <w:t>studi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perpustakaan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, 5% (2 orang) </w:t>
      </w:r>
      <w:proofErr w:type="spellStart"/>
      <w:r w:rsidR="004D4471">
        <w:rPr>
          <w:rFonts w:ascii="Times New Roman" w:hAnsi="Times New Roman" w:cs="Times New Roman"/>
          <w:sz w:val="24"/>
        </w:rPr>
        <w:t>merupakan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mahasiswa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jurusan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administrasi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bisnis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, 45% (18 orang) </w:t>
      </w:r>
      <w:proofErr w:type="spellStart"/>
      <w:r w:rsidR="004D4471">
        <w:rPr>
          <w:rFonts w:ascii="Times New Roman" w:hAnsi="Times New Roman" w:cs="Times New Roman"/>
          <w:sz w:val="24"/>
        </w:rPr>
        <w:t>merupakan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mahasiswa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dengan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4D4471">
        <w:rPr>
          <w:rFonts w:ascii="Times New Roman" w:hAnsi="Times New Roman" w:cs="Times New Roman"/>
          <w:sz w:val="24"/>
        </w:rPr>
        <w:t>studi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admnistrasi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publik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, 12% (5 orang) </w:t>
      </w:r>
      <w:proofErr w:type="spellStart"/>
      <w:r w:rsidR="004D4471">
        <w:rPr>
          <w:rFonts w:ascii="Times New Roman" w:hAnsi="Times New Roman" w:cs="Times New Roman"/>
          <w:sz w:val="24"/>
        </w:rPr>
        <w:t>dengan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4D4471">
        <w:rPr>
          <w:rFonts w:ascii="Times New Roman" w:hAnsi="Times New Roman" w:cs="Times New Roman"/>
          <w:sz w:val="24"/>
        </w:rPr>
        <w:t>studi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pemerintahan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dan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17% (7 orang) </w:t>
      </w:r>
      <w:proofErr w:type="spellStart"/>
      <w:r w:rsidR="004D4471">
        <w:rPr>
          <w:rFonts w:ascii="Times New Roman" w:hAnsi="Times New Roman" w:cs="Times New Roman"/>
          <w:sz w:val="24"/>
        </w:rPr>
        <w:t>merupakan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mahasiswa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4471">
        <w:rPr>
          <w:rFonts w:ascii="Times New Roman" w:hAnsi="Times New Roman" w:cs="Times New Roman"/>
          <w:sz w:val="24"/>
        </w:rPr>
        <w:t>dengan</w:t>
      </w:r>
      <w:proofErr w:type="spellEnd"/>
      <w:r w:rsidR="004D4471">
        <w:rPr>
          <w:rFonts w:ascii="Times New Roman" w:hAnsi="Times New Roman" w:cs="Times New Roman"/>
          <w:sz w:val="24"/>
        </w:rPr>
        <w:t xml:space="preserve"> progra</w:t>
      </w:r>
      <w:r w:rsidR="00D07F06">
        <w:rPr>
          <w:rFonts w:ascii="Times New Roman" w:hAnsi="Times New Roman" w:cs="Times New Roman"/>
          <w:sz w:val="24"/>
        </w:rPr>
        <w:t xml:space="preserve">m </w:t>
      </w:r>
      <w:proofErr w:type="spellStart"/>
      <w:r w:rsidR="00D07F06">
        <w:rPr>
          <w:rFonts w:ascii="Times New Roman" w:hAnsi="Times New Roman" w:cs="Times New Roman"/>
          <w:sz w:val="24"/>
        </w:rPr>
        <w:t>studi</w:t>
      </w:r>
      <w:proofErr w:type="spellEnd"/>
      <w:r w:rsidR="00D0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7F06">
        <w:rPr>
          <w:rFonts w:ascii="Times New Roman" w:hAnsi="Times New Roman" w:cs="Times New Roman"/>
          <w:sz w:val="24"/>
        </w:rPr>
        <w:t>perencanaan</w:t>
      </w:r>
      <w:proofErr w:type="spellEnd"/>
      <w:r w:rsidR="00D0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7F06">
        <w:rPr>
          <w:rFonts w:ascii="Times New Roman" w:hAnsi="Times New Roman" w:cs="Times New Roman"/>
          <w:sz w:val="24"/>
        </w:rPr>
        <w:t>pembangunan</w:t>
      </w:r>
      <w:proofErr w:type="spellEnd"/>
      <w:r w:rsidR="00D07F06">
        <w:rPr>
          <w:rFonts w:ascii="Times New Roman" w:hAnsi="Times New Roman" w:cs="Times New Roman"/>
          <w:sz w:val="24"/>
        </w:rPr>
        <w:t xml:space="preserve">. </w:t>
      </w:r>
    </w:p>
    <w:p w:rsidR="00586119" w:rsidRDefault="00586119" w:rsidP="00131F9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07F06" w:rsidRPr="006C7D11" w:rsidRDefault="00D07F06" w:rsidP="00131F9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B12CC9">
        <w:rPr>
          <w:rFonts w:ascii="Times New Roman" w:hAnsi="Times New Roman" w:cs="Times New Roman"/>
          <w:b/>
          <w:sz w:val="24"/>
        </w:rPr>
        <w:t xml:space="preserve">D. </w:t>
      </w:r>
      <w:proofErr w:type="spellStart"/>
      <w:r w:rsidRPr="00B12CC9">
        <w:rPr>
          <w:rFonts w:ascii="Times New Roman" w:hAnsi="Times New Roman" w:cs="Times New Roman"/>
          <w:b/>
          <w:sz w:val="24"/>
        </w:rPr>
        <w:t>Indek</w:t>
      </w:r>
      <w:proofErr w:type="spellEnd"/>
      <w:r w:rsidRPr="00B12C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CC9">
        <w:rPr>
          <w:rFonts w:ascii="Times New Roman" w:hAnsi="Times New Roman" w:cs="Times New Roman"/>
          <w:b/>
          <w:sz w:val="24"/>
        </w:rPr>
        <w:t>Kepuasan</w:t>
      </w:r>
      <w:proofErr w:type="spellEnd"/>
      <w:r w:rsidRPr="00B12CC9">
        <w:rPr>
          <w:rFonts w:ascii="Times New Roman" w:hAnsi="Times New Roman" w:cs="Times New Roman"/>
          <w:b/>
          <w:sz w:val="24"/>
        </w:rPr>
        <w:t xml:space="preserve"> </w:t>
      </w:r>
      <w:r w:rsidR="006C7D11">
        <w:rPr>
          <w:rFonts w:ascii="Times New Roman" w:hAnsi="Times New Roman" w:cs="Times New Roman"/>
          <w:b/>
          <w:sz w:val="24"/>
          <w:lang w:val="id-ID"/>
        </w:rPr>
        <w:t>Pelayanan LPOMP</w:t>
      </w:r>
    </w:p>
    <w:p w:rsidR="006C7D11" w:rsidRDefault="006C7D11" w:rsidP="006C7D11">
      <w:pPr>
        <w:pStyle w:val="ListParagraph"/>
        <w:spacing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Adapun Dalam Penilaian Indek Kepuasan pelayanan Laboratorium Pengembangan Organisasi dan Manajemen Publik (LPOMP) adalah dengan menggunakan indikator pengukuran antara lain: </w:t>
      </w:r>
      <w:r w:rsidRPr="0058611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Sosialisasi Kegunaan Laboratorium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(U1), </w:t>
      </w:r>
      <w:r w:rsidRPr="0058611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Intensitas Laboratorium dalam Mengadakan Kajian/Diskusi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(U2), </w:t>
      </w:r>
      <w:r w:rsidRPr="0058611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Kualitas Pemateri dalam Diskusi/Workshop/Diklat/Kultam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(U3), </w:t>
      </w:r>
      <w:r w:rsidRPr="0058611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Kejelasan Informasi Kegiatan dan Informasi Prosedur Laboratorium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(U4), </w:t>
      </w:r>
      <w:r w:rsidRPr="0058611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Kualitas Materi/Hasil kajian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(U5), </w:t>
      </w:r>
      <w:r w:rsidRPr="0058611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Peran Labotratorium dalam Memfasilitasi Keilmuan/praktik keilmuan dan Metpen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(U6), </w:t>
      </w:r>
      <w:r w:rsidRPr="0058611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Kemudahan dalam Mendapatkan Informasi kegiatan, pelayanan, kajian, dll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(U7), dan </w:t>
      </w:r>
      <w:r w:rsidRPr="0058611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Ketepatan, Kecepatan, Keahliah, dan Tanggungjawab pengurus laboratorium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(U8). Adapun hasil pengukuran indeks kepuasan pelayanan LPOMP adalah sebagai berikut:</w:t>
      </w:r>
    </w:p>
    <w:p w:rsidR="006C7D11" w:rsidRPr="006C7D11" w:rsidRDefault="006C7D11" w:rsidP="00131F9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6C7D11" w:rsidRPr="006C7D11" w:rsidRDefault="006C7D11" w:rsidP="006C7D11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2. </w:t>
      </w:r>
      <w:proofErr w:type="spellStart"/>
      <w:r>
        <w:rPr>
          <w:rFonts w:ascii="Times New Roman" w:hAnsi="Times New Roman" w:cs="Times New Roman"/>
          <w:b/>
          <w:sz w:val="24"/>
        </w:rPr>
        <w:t>Nilai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Pelayanan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LPOMP</w:t>
      </w:r>
    </w:p>
    <w:tbl>
      <w:tblPr>
        <w:tblpPr w:leftFromText="180" w:rightFromText="180" w:vertAnchor="text" w:horzAnchor="margin" w:tblpY="68"/>
        <w:tblW w:w="9913" w:type="dxa"/>
        <w:tblLook w:val="04A0" w:firstRow="1" w:lastRow="0" w:firstColumn="1" w:lastColumn="0" w:noHBand="0" w:noVBand="1"/>
      </w:tblPr>
      <w:tblGrid>
        <w:gridCol w:w="709"/>
        <w:gridCol w:w="3470"/>
        <w:gridCol w:w="1066"/>
        <w:gridCol w:w="1497"/>
        <w:gridCol w:w="1763"/>
        <w:gridCol w:w="1408"/>
      </w:tblGrid>
      <w:tr w:rsidR="00586119" w:rsidRPr="00586119" w:rsidTr="00586119">
        <w:trPr>
          <w:trHeight w:val="33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UNSUR PELAYANAN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NRT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NILAI KONVERSI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MUTU PELAYANAN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</w:t>
            </w:r>
          </w:p>
        </w:tc>
      </w:tr>
      <w:tr w:rsidR="00586119" w:rsidRPr="00586119" w:rsidTr="00586119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586119" w:rsidRPr="00586119" w:rsidTr="0058611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Sosialisasi Kegunaan Laboratorium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2,225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74,17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586119" w:rsidRPr="00586119" w:rsidTr="0058611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Intensitas Laboratorium dalam Mengadakan Kajian/Diskusi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83,33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Sangat Baik</w:t>
            </w:r>
          </w:p>
        </w:tc>
      </w:tr>
      <w:tr w:rsidR="00586119" w:rsidRPr="00586119" w:rsidTr="0058611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Kualitas Pemateri dalam Diskusi/Workshop/Diklat/Kultam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2,525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84,17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Sangat Baik</w:t>
            </w:r>
          </w:p>
        </w:tc>
      </w:tr>
      <w:tr w:rsidR="00586119" w:rsidRPr="00586119" w:rsidTr="0058611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Kejelasan Informasi Kegiatan dan Informasi Prosedur Laboratorium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2,425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80,83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Sangat Baik</w:t>
            </w:r>
          </w:p>
        </w:tc>
      </w:tr>
      <w:tr w:rsidR="00586119" w:rsidRPr="00586119" w:rsidTr="0058611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Kualitas Materi/Hasil kajian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2,475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82,50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Sangat Baik</w:t>
            </w:r>
          </w:p>
        </w:tc>
      </w:tr>
      <w:tr w:rsidR="00586119" w:rsidRPr="00586119" w:rsidTr="0058611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Peran Labotratorium dalam Memfasilitasi Keilmuan/praktik keilmuan dan Metpen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586119" w:rsidRPr="00586119" w:rsidTr="0058611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Kemudahan dalam Mendapatkan Informasi kegiatan, pelayanan, kajian, dll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586119" w:rsidRPr="00586119" w:rsidTr="0058611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Ketepatan, Kecepatan, Keahliah, dan Tanggungjawab pengurus laboratorium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Sangat Baik</w:t>
            </w:r>
          </w:p>
        </w:tc>
      </w:tr>
      <w:tr w:rsidR="00586119" w:rsidRPr="00586119" w:rsidTr="00586119">
        <w:trPr>
          <w:trHeight w:val="330"/>
        </w:trPr>
        <w:tc>
          <w:tcPr>
            <w:tcW w:w="4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Total Rata-Rata NRT dan Konversi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79,38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119" w:rsidRPr="00586119" w:rsidRDefault="00586119" w:rsidP="0058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8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Sangat Baik</w:t>
            </w:r>
          </w:p>
        </w:tc>
      </w:tr>
    </w:tbl>
    <w:p w:rsidR="006C7D11" w:rsidRDefault="006C7D11" w:rsidP="006C7D1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>, 2014</w:t>
      </w:r>
    </w:p>
    <w:p w:rsidR="006C7D11" w:rsidRDefault="006C7D11" w:rsidP="006C7D1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13AF6" w:rsidRPr="0077381F" w:rsidRDefault="006C7D11" w:rsidP="0077381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05466">
        <w:rPr>
          <w:rFonts w:ascii="Times New Roman" w:hAnsi="Times New Roman"/>
          <w:sz w:val="24"/>
          <w:szCs w:val="24"/>
        </w:rPr>
        <w:t>Berdasarkan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tabel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5466">
        <w:rPr>
          <w:rFonts w:ascii="Times New Roman" w:hAnsi="Times New Roman"/>
          <w:sz w:val="24"/>
          <w:szCs w:val="24"/>
        </w:rPr>
        <w:t>atas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dapat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disimpulkan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bahwa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secara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umum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pelayanan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pada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r w:rsidR="00D653C4">
        <w:rPr>
          <w:rFonts w:ascii="Times New Roman" w:hAnsi="Times New Roman"/>
          <w:sz w:val="24"/>
          <w:szCs w:val="24"/>
          <w:lang w:val="id-ID"/>
        </w:rPr>
        <w:t xml:space="preserve">di </w:t>
      </w:r>
      <w:r w:rsidR="00D653C4">
        <w:rPr>
          <w:rFonts w:ascii="Times New Roman" w:hAnsi="Times New Roman" w:cs="Times New Roman"/>
          <w:sz w:val="24"/>
          <w:lang w:val="id-ID"/>
        </w:rPr>
        <w:t>pelayanan Laboratorium Pengembangan Organisasi dan Manajemen Publik (LPOMP)</w:t>
      </w:r>
      <w:r w:rsidR="00D65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3C4">
        <w:rPr>
          <w:rFonts w:ascii="Times New Roman" w:hAnsi="Times New Roman"/>
          <w:sz w:val="24"/>
          <w:szCs w:val="24"/>
        </w:rPr>
        <w:t>berdasarkan</w:t>
      </w:r>
      <w:proofErr w:type="spellEnd"/>
      <w:r w:rsidR="00D65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3C4">
        <w:rPr>
          <w:rFonts w:ascii="Times New Roman" w:hAnsi="Times New Roman"/>
          <w:sz w:val="24"/>
          <w:szCs w:val="24"/>
        </w:rPr>
        <w:t>penilaian</w:t>
      </w:r>
      <w:proofErr w:type="spellEnd"/>
      <w:r w:rsidR="00D65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3C4">
        <w:rPr>
          <w:rFonts w:ascii="Times New Roman" w:hAnsi="Times New Roman"/>
          <w:sz w:val="24"/>
          <w:szCs w:val="24"/>
        </w:rPr>
        <w:t>oleh</w:t>
      </w:r>
      <w:proofErr w:type="spellEnd"/>
      <w:r w:rsidR="00D65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3C4">
        <w:rPr>
          <w:rFonts w:ascii="Times New Roman" w:hAnsi="Times New Roman"/>
          <w:sz w:val="24"/>
          <w:szCs w:val="24"/>
        </w:rPr>
        <w:t>mahasiswa</w:t>
      </w:r>
      <w:proofErr w:type="spellEnd"/>
      <w:r w:rsidR="00D65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3C4">
        <w:rPr>
          <w:rFonts w:ascii="Times New Roman" w:hAnsi="Times New Roman"/>
          <w:sz w:val="24"/>
          <w:szCs w:val="24"/>
        </w:rPr>
        <w:t>Admisitrasi</w:t>
      </w:r>
      <w:proofErr w:type="spellEnd"/>
      <w:r w:rsidR="00D65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3C4">
        <w:rPr>
          <w:rFonts w:ascii="Times New Roman" w:hAnsi="Times New Roman"/>
          <w:sz w:val="24"/>
          <w:szCs w:val="24"/>
        </w:rPr>
        <w:t>Publik</w:t>
      </w:r>
      <w:proofErr w:type="spellEnd"/>
      <w:r w:rsidR="00D653C4">
        <w:rPr>
          <w:rFonts w:ascii="Times New Roman" w:hAnsi="Times New Roman"/>
          <w:sz w:val="24"/>
          <w:szCs w:val="24"/>
        </w:rPr>
        <w:t xml:space="preserve"> FIA-UB </w:t>
      </w:r>
      <w:proofErr w:type="spellStart"/>
      <w:r w:rsidR="00D653C4">
        <w:rPr>
          <w:rFonts w:ascii="Times New Roman" w:hAnsi="Times New Roman"/>
          <w:sz w:val="24"/>
          <w:szCs w:val="24"/>
        </w:rPr>
        <w:t>pengguna</w:t>
      </w:r>
      <w:proofErr w:type="spellEnd"/>
      <w:r w:rsidR="00D65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3C4">
        <w:rPr>
          <w:rFonts w:ascii="Times New Roman" w:hAnsi="Times New Roman"/>
          <w:sz w:val="24"/>
          <w:szCs w:val="24"/>
        </w:rPr>
        <w:t>pelayanan</w:t>
      </w:r>
      <w:proofErr w:type="spellEnd"/>
      <w:r w:rsidR="00D653C4">
        <w:rPr>
          <w:rFonts w:ascii="Times New Roman" w:hAnsi="Times New Roman"/>
          <w:sz w:val="24"/>
          <w:szCs w:val="24"/>
        </w:rPr>
        <w:t xml:space="preserve"> di LPOMP </w:t>
      </w:r>
      <w:proofErr w:type="spellStart"/>
      <w:r w:rsidR="00D653C4">
        <w:rPr>
          <w:rFonts w:ascii="Times New Roman" w:hAnsi="Times New Roman"/>
          <w:sz w:val="24"/>
          <w:szCs w:val="24"/>
        </w:rPr>
        <w:t>adalah</w:t>
      </w:r>
      <w:proofErr w:type="spellEnd"/>
      <w:r w:rsidR="00D653C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05466">
        <w:rPr>
          <w:rFonts w:ascii="Times New Roman" w:hAnsi="Times New Roman"/>
          <w:sz w:val="24"/>
          <w:szCs w:val="24"/>
        </w:rPr>
        <w:t xml:space="preserve"> </w:t>
      </w:r>
      <w:r w:rsidR="00D653C4">
        <w:rPr>
          <w:rFonts w:ascii="Times New Roman" w:hAnsi="Times New Roman"/>
          <w:sz w:val="24"/>
          <w:szCs w:val="24"/>
          <w:lang w:val="id-ID"/>
        </w:rPr>
        <w:t xml:space="preserve">sangat baik, hal tersebut berdasarkan hasil pengukuran Indeks Kepuasan Pelayanan LPOMP mendapatkan </w:t>
      </w:r>
      <w:proofErr w:type="spellStart"/>
      <w:r w:rsidR="00D653C4">
        <w:rPr>
          <w:rFonts w:ascii="Times New Roman" w:hAnsi="Times New Roman"/>
          <w:sz w:val="24"/>
          <w:szCs w:val="24"/>
        </w:rPr>
        <w:t>predikat</w:t>
      </w:r>
      <w:proofErr w:type="spellEnd"/>
      <w:r w:rsidR="00D653C4">
        <w:rPr>
          <w:rFonts w:ascii="Times New Roman" w:hAnsi="Times New Roman"/>
          <w:sz w:val="24"/>
          <w:szCs w:val="24"/>
        </w:rPr>
        <w:t xml:space="preserve"> “A</w:t>
      </w:r>
      <w:r w:rsidRPr="00405466">
        <w:rPr>
          <w:rFonts w:ascii="Times New Roman" w:hAnsi="Times New Roman"/>
          <w:sz w:val="24"/>
          <w:szCs w:val="24"/>
        </w:rPr>
        <w:t>” (</w:t>
      </w:r>
      <w:r w:rsidR="00D653C4">
        <w:rPr>
          <w:rFonts w:ascii="Times New Roman" w:hAnsi="Times New Roman"/>
          <w:sz w:val="24"/>
          <w:szCs w:val="24"/>
          <w:lang w:val="id-ID"/>
        </w:rPr>
        <w:t xml:space="preserve">SANGAT </w:t>
      </w:r>
      <w:r w:rsidRPr="00405466">
        <w:rPr>
          <w:rFonts w:ascii="Times New Roman" w:hAnsi="Times New Roman"/>
          <w:sz w:val="24"/>
          <w:szCs w:val="24"/>
        </w:rPr>
        <w:t>B</w:t>
      </w:r>
      <w:r w:rsidR="00D653C4">
        <w:rPr>
          <w:rFonts w:ascii="Times New Roman" w:hAnsi="Times New Roman"/>
          <w:sz w:val="24"/>
          <w:szCs w:val="24"/>
        </w:rPr>
        <w:t xml:space="preserve">AIK) </w:t>
      </w:r>
      <w:proofErr w:type="spellStart"/>
      <w:r w:rsidR="00D653C4">
        <w:rPr>
          <w:rFonts w:ascii="Times New Roman" w:hAnsi="Times New Roman"/>
          <w:sz w:val="24"/>
          <w:szCs w:val="24"/>
        </w:rPr>
        <w:t>dengan</w:t>
      </w:r>
      <w:proofErr w:type="spellEnd"/>
      <w:r w:rsidR="00D65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3C4">
        <w:rPr>
          <w:rFonts w:ascii="Times New Roman" w:hAnsi="Times New Roman"/>
          <w:sz w:val="24"/>
          <w:szCs w:val="24"/>
        </w:rPr>
        <w:t>nilai</w:t>
      </w:r>
      <w:proofErr w:type="spellEnd"/>
      <w:r w:rsidR="00D653C4">
        <w:rPr>
          <w:rFonts w:ascii="Times New Roman" w:hAnsi="Times New Roman"/>
          <w:sz w:val="24"/>
          <w:szCs w:val="24"/>
        </w:rPr>
        <w:t xml:space="preserve"> </w:t>
      </w:r>
      <w:r w:rsidR="00D653C4">
        <w:rPr>
          <w:rFonts w:ascii="Times New Roman" w:hAnsi="Times New Roman"/>
          <w:sz w:val="24"/>
          <w:szCs w:val="24"/>
          <w:lang w:val="id-ID"/>
        </w:rPr>
        <w:t>indeks kepuasan pelayanan LPOMP</w:t>
      </w:r>
      <w:r w:rsidR="00D65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3C4">
        <w:rPr>
          <w:rFonts w:ascii="Times New Roman" w:hAnsi="Times New Roman"/>
          <w:sz w:val="24"/>
          <w:szCs w:val="24"/>
        </w:rPr>
        <w:t>sebesar</w:t>
      </w:r>
      <w:proofErr w:type="spellEnd"/>
      <w:r w:rsidR="00D653C4">
        <w:rPr>
          <w:rFonts w:ascii="Times New Roman" w:hAnsi="Times New Roman"/>
          <w:sz w:val="24"/>
          <w:szCs w:val="24"/>
        </w:rPr>
        <w:t xml:space="preserve"> 7</w:t>
      </w:r>
      <w:r w:rsidR="00D653C4">
        <w:rPr>
          <w:rFonts w:ascii="Times New Roman" w:hAnsi="Times New Roman"/>
          <w:sz w:val="24"/>
          <w:szCs w:val="24"/>
          <w:lang w:val="id-ID"/>
        </w:rPr>
        <w:t>9</w:t>
      </w:r>
      <w:r w:rsidRPr="00405466">
        <w:rPr>
          <w:rFonts w:ascii="Times New Roman" w:hAnsi="Times New Roman"/>
          <w:sz w:val="24"/>
          <w:szCs w:val="24"/>
        </w:rPr>
        <w:t>,</w:t>
      </w:r>
      <w:r w:rsidR="00D653C4">
        <w:rPr>
          <w:rFonts w:ascii="Times New Roman" w:hAnsi="Times New Roman"/>
          <w:sz w:val="24"/>
          <w:szCs w:val="24"/>
          <w:lang w:val="id-ID"/>
        </w:rPr>
        <w:t>38</w:t>
      </w:r>
      <w:r w:rsidRPr="004054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5466">
        <w:rPr>
          <w:rFonts w:ascii="Times New Roman" w:hAnsi="Times New Roman"/>
          <w:sz w:val="24"/>
          <w:szCs w:val="24"/>
        </w:rPr>
        <w:t>Adapun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unsur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5466">
        <w:rPr>
          <w:rFonts w:ascii="Times New Roman" w:hAnsi="Times New Roman"/>
          <w:sz w:val="24"/>
          <w:szCs w:val="24"/>
        </w:rPr>
        <w:t>memiliki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nilai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tertinggi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adalah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r w:rsidR="00D653C4" w:rsidRPr="0058611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Kualitas Pemateri dalam Diskusi/Workshop/Diklat/Kultam</w:t>
      </w:r>
      <w:r w:rsidRPr="00405466">
        <w:rPr>
          <w:rFonts w:ascii="Times New Roman" w:hAnsi="Times New Roman"/>
          <w:sz w:val="24"/>
          <w:szCs w:val="24"/>
        </w:rPr>
        <w:t xml:space="preserve"> (U</w:t>
      </w:r>
      <w:r w:rsidR="00D653C4">
        <w:rPr>
          <w:rFonts w:ascii="Times New Roman" w:hAnsi="Times New Roman"/>
          <w:sz w:val="24"/>
          <w:szCs w:val="24"/>
          <w:vertAlign w:val="subscript"/>
        </w:rPr>
        <w:t>3</w:t>
      </w:r>
      <w:r w:rsidRPr="0040546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05466">
        <w:rPr>
          <w:rFonts w:ascii="Times New Roman" w:hAnsi="Times New Roman"/>
          <w:sz w:val="24"/>
          <w:szCs w:val="24"/>
        </w:rPr>
        <w:t>dengan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nilai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r w:rsidR="00D653C4">
        <w:rPr>
          <w:rFonts w:ascii="Times New Roman" w:hAnsi="Times New Roman"/>
          <w:sz w:val="24"/>
          <w:szCs w:val="24"/>
          <w:lang w:val="id-ID"/>
        </w:rPr>
        <w:t>Indeks Kepuasan Pelayanan LPOMP</w:t>
      </w:r>
      <w:r w:rsidR="00D65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3C4">
        <w:rPr>
          <w:rFonts w:ascii="Times New Roman" w:hAnsi="Times New Roman"/>
          <w:sz w:val="24"/>
          <w:szCs w:val="24"/>
        </w:rPr>
        <w:t>sebesar</w:t>
      </w:r>
      <w:proofErr w:type="spellEnd"/>
      <w:r w:rsidR="00D653C4">
        <w:rPr>
          <w:rFonts w:ascii="Times New Roman" w:hAnsi="Times New Roman"/>
          <w:sz w:val="24"/>
          <w:szCs w:val="24"/>
        </w:rPr>
        <w:t xml:space="preserve"> 84</w:t>
      </w:r>
      <w:proofErr w:type="gramStart"/>
      <w:r w:rsidR="00D653C4">
        <w:rPr>
          <w:rFonts w:ascii="Times New Roman" w:hAnsi="Times New Roman"/>
          <w:sz w:val="24"/>
          <w:szCs w:val="24"/>
        </w:rPr>
        <w:t>,17</w:t>
      </w:r>
      <w:proofErr w:type="gram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dengan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predikat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“A” (</w:t>
      </w:r>
      <w:proofErr w:type="spellStart"/>
      <w:r w:rsidRPr="00405466">
        <w:rPr>
          <w:rFonts w:ascii="Times New Roman" w:hAnsi="Times New Roman"/>
          <w:sz w:val="24"/>
          <w:szCs w:val="24"/>
        </w:rPr>
        <w:t>Sangat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Baik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405466">
        <w:rPr>
          <w:rFonts w:ascii="Times New Roman" w:hAnsi="Times New Roman"/>
          <w:sz w:val="24"/>
          <w:szCs w:val="24"/>
        </w:rPr>
        <w:t>Sedangkaan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unsur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5466">
        <w:rPr>
          <w:rFonts w:ascii="Times New Roman" w:hAnsi="Times New Roman"/>
          <w:sz w:val="24"/>
          <w:szCs w:val="24"/>
        </w:rPr>
        <w:t>memiliki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nilai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terendah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yaitu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r w:rsidR="00D653C4">
        <w:rPr>
          <w:rFonts w:ascii="Times New Roman" w:hAnsi="Times New Roman"/>
          <w:sz w:val="24"/>
          <w:szCs w:val="24"/>
          <w:lang w:val="id-ID"/>
        </w:rPr>
        <w:t xml:space="preserve">unsur </w:t>
      </w:r>
      <w:r w:rsidR="00D653C4" w:rsidRPr="0058611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Sosialisasi Kegunaan Laboratorium</w:t>
      </w:r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dengan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nilai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r w:rsidR="00D653C4">
        <w:rPr>
          <w:rFonts w:ascii="Times New Roman" w:hAnsi="Times New Roman"/>
          <w:sz w:val="24"/>
          <w:szCs w:val="24"/>
          <w:lang w:val="id-ID"/>
        </w:rPr>
        <w:t>Indeks Kepuasan Pelayanan LPOMP</w:t>
      </w:r>
      <w:r w:rsidR="00D653C4" w:rsidRPr="00405466">
        <w:rPr>
          <w:rFonts w:ascii="Times New Roman" w:hAnsi="Times New Roman"/>
          <w:sz w:val="24"/>
          <w:szCs w:val="24"/>
        </w:rPr>
        <w:t xml:space="preserve"> </w:t>
      </w:r>
      <w:r w:rsidR="00D653C4">
        <w:rPr>
          <w:rFonts w:ascii="Times New Roman" w:hAnsi="Times New Roman"/>
          <w:sz w:val="24"/>
          <w:szCs w:val="24"/>
          <w:lang w:val="id-ID"/>
        </w:rPr>
        <w:t>se</w:t>
      </w:r>
      <w:proofErr w:type="spellStart"/>
      <w:r w:rsidRPr="00405466">
        <w:rPr>
          <w:rFonts w:ascii="Times New Roman" w:hAnsi="Times New Roman"/>
          <w:sz w:val="24"/>
          <w:szCs w:val="24"/>
        </w:rPr>
        <w:t>besar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r w:rsidR="00D653C4">
        <w:rPr>
          <w:rFonts w:ascii="Times New Roman" w:hAnsi="Times New Roman"/>
          <w:sz w:val="24"/>
          <w:szCs w:val="24"/>
          <w:lang w:val="id-ID"/>
        </w:rPr>
        <w:t>74</w:t>
      </w:r>
      <w:proofErr w:type="gramStart"/>
      <w:r w:rsidR="00D653C4">
        <w:rPr>
          <w:rFonts w:ascii="Times New Roman" w:hAnsi="Times New Roman"/>
          <w:sz w:val="24"/>
          <w:szCs w:val="24"/>
          <w:lang w:val="id-ID"/>
        </w:rPr>
        <w:t>,17</w:t>
      </w:r>
      <w:proofErr w:type="gramEnd"/>
      <w:r w:rsidR="00D653C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dengan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predikat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“B” (</w:t>
      </w:r>
      <w:proofErr w:type="spellStart"/>
      <w:r w:rsidRPr="00405466">
        <w:rPr>
          <w:rFonts w:ascii="Times New Roman" w:hAnsi="Times New Roman"/>
          <w:sz w:val="24"/>
          <w:szCs w:val="24"/>
        </w:rPr>
        <w:t>Baik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405466">
        <w:rPr>
          <w:rFonts w:ascii="Times New Roman" w:hAnsi="Times New Roman"/>
          <w:sz w:val="24"/>
          <w:szCs w:val="24"/>
        </w:rPr>
        <w:t>Meski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demikan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secara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keseluruhan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seluruh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unsur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memiliki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predikat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baik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466">
        <w:rPr>
          <w:rFonts w:ascii="Times New Roman" w:hAnsi="Times New Roman"/>
          <w:sz w:val="24"/>
          <w:szCs w:val="24"/>
        </w:rPr>
        <w:t>artinya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nilai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terendah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tersebut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masih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dalam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kondisi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baik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tetapi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tetap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66">
        <w:rPr>
          <w:rFonts w:ascii="Times New Roman" w:hAnsi="Times New Roman"/>
          <w:sz w:val="24"/>
          <w:szCs w:val="24"/>
        </w:rPr>
        <w:t>harus</w:t>
      </w:r>
      <w:proofErr w:type="spellEnd"/>
      <w:r w:rsidRPr="0040546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05466">
        <w:rPr>
          <w:rFonts w:ascii="Times New Roman" w:hAnsi="Times New Roman"/>
          <w:sz w:val="24"/>
          <w:szCs w:val="24"/>
        </w:rPr>
        <w:t>tingkatkan</w:t>
      </w:r>
      <w:proofErr w:type="spellEnd"/>
      <w:r w:rsidRPr="0040546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413AF6" w:rsidRPr="0077381F" w:rsidSect="0058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47C0"/>
    <w:multiLevelType w:val="hybridMultilevel"/>
    <w:tmpl w:val="C3CC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659A"/>
    <w:multiLevelType w:val="multilevel"/>
    <w:tmpl w:val="3E74654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90614DC"/>
    <w:multiLevelType w:val="hybridMultilevel"/>
    <w:tmpl w:val="0414C4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A2286"/>
    <w:multiLevelType w:val="hybridMultilevel"/>
    <w:tmpl w:val="0D96923C"/>
    <w:lvl w:ilvl="0" w:tplc="2AE4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E2297"/>
    <w:multiLevelType w:val="multilevel"/>
    <w:tmpl w:val="632E6074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AB36DDE"/>
    <w:multiLevelType w:val="hybridMultilevel"/>
    <w:tmpl w:val="5FA23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DF"/>
    <w:rsid w:val="00131F9B"/>
    <w:rsid w:val="002105B8"/>
    <w:rsid w:val="003922EB"/>
    <w:rsid w:val="00413AF6"/>
    <w:rsid w:val="004D4471"/>
    <w:rsid w:val="00586119"/>
    <w:rsid w:val="006C7D11"/>
    <w:rsid w:val="0077381F"/>
    <w:rsid w:val="00931C1F"/>
    <w:rsid w:val="009F5D03"/>
    <w:rsid w:val="00B05155"/>
    <w:rsid w:val="00B12CC9"/>
    <w:rsid w:val="00B662DF"/>
    <w:rsid w:val="00C31416"/>
    <w:rsid w:val="00D07F06"/>
    <w:rsid w:val="00D31FCB"/>
    <w:rsid w:val="00D653C4"/>
    <w:rsid w:val="00D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36751-8293-4E54-9B4E-90C81B89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5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5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Gambaran Umum Responden berdasarkan jenis Kelamin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Perempuan</c:v>
                </c:pt>
                <c:pt idx="1">
                  <c:v>Laki-laki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18</c:v>
                </c:pt>
                <c:pt idx="1">
                  <c:v>22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Gambaran Umum Responden Berdasarkan Angkatan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21</c:v>
                </c:pt>
                <c:pt idx="2">
                  <c:v>10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Gambaran Umum Responden Berdasarkan Program Studi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d-ID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Administrasi Bisnis</c:v>
                </c:pt>
                <c:pt idx="1">
                  <c:v>Administrasi Publik</c:v>
                </c:pt>
                <c:pt idx="2">
                  <c:v>Pemerintahan </c:v>
                </c:pt>
                <c:pt idx="3">
                  <c:v>Perencanaan Pembangunan</c:v>
                </c:pt>
                <c:pt idx="4">
                  <c:v>Perpajakan</c:v>
                </c:pt>
                <c:pt idx="5">
                  <c:v>Perpustakaan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18</c:v>
                </c:pt>
                <c:pt idx="2">
                  <c:v>5</c:v>
                </c:pt>
                <c:pt idx="3">
                  <c:v>7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Deridiatno</dc:creator>
  <cp:keywords/>
  <dc:description/>
  <cp:lastModifiedBy>DELL</cp:lastModifiedBy>
  <cp:revision>6</cp:revision>
  <dcterms:created xsi:type="dcterms:W3CDTF">2014-10-26T08:37:00Z</dcterms:created>
  <dcterms:modified xsi:type="dcterms:W3CDTF">2014-10-27T13:10:00Z</dcterms:modified>
</cp:coreProperties>
</file>